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5E59" w14:textId="77777777" w:rsidR="006D7378" w:rsidRPr="006D7378" w:rsidRDefault="006D7378" w:rsidP="006D73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D7378">
        <w:rPr>
          <w:rFonts w:ascii="Arial" w:hAnsi="Arial" w:cs="Arial"/>
          <w:b/>
          <w:sz w:val="28"/>
        </w:rPr>
        <w:t>California Actuarial Advisory Panel (CAAP)</w:t>
      </w:r>
    </w:p>
    <w:p w14:paraId="115C5679" w14:textId="77777777" w:rsidR="006D7378" w:rsidRPr="006D7378" w:rsidRDefault="006D7378" w:rsidP="006D7378">
      <w:pPr>
        <w:spacing w:after="0" w:line="240" w:lineRule="auto"/>
        <w:rPr>
          <w:rFonts w:ascii="Arial" w:hAnsi="Arial" w:cs="Arial"/>
          <w:sz w:val="24"/>
        </w:rPr>
      </w:pPr>
    </w:p>
    <w:p w14:paraId="1E6E2724" w14:textId="70003DCC" w:rsidR="006D7378" w:rsidRPr="006D7378" w:rsidRDefault="003825D9" w:rsidP="006D7378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sz w:val="24"/>
          <w:szCs w:val="32"/>
        </w:rPr>
      </w:pPr>
      <w:r>
        <w:rPr>
          <w:rFonts w:ascii="Arial" w:eastAsiaTheme="majorEastAsia" w:hAnsi="Arial" w:cs="Arial"/>
          <w:b/>
          <w:sz w:val="24"/>
          <w:szCs w:val="32"/>
        </w:rPr>
        <w:t xml:space="preserve">Draft Minutes of </w:t>
      </w:r>
      <w:r w:rsidR="00071B09">
        <w:rPr>
          <w:rFonts w:ascii="Arial" w:eastAsiaTheme="majorEastAsia" w:hAnsi="Arial" w:cs="Arial"/>
          <w:b/>
          <w:sz w:val="24"/>
          <w:szCs w:val="32"/>
        </w:rPr>
        <w:t xml:space="preserve">Friday, </w:t>
      </w:r>
      <w:r w:rsidR="00CA6079">
        <w:rPr>
          <w:rFonts w:ascii="Arial" w:eastAsiaTheme="majorEastAsia" w:hAnsi="Arial" w:cs="Arial"/>
          <w:b/>
          <w:sz w:val="24"/>
          <w:szCs w:val="32"/>
        </w:rPr>
        <w:t>April 10</w:t>
      </w:r>
      <w:r w:rsidR="00071B09">
        <w:rPr>
          <w:rFonts w:ascii="Arial" w:eastAsiaTheme="majorEastAsia" w:hAnsi="Arial" w:cs="Arial"/>
          <w:b/>
          <w:sz w:val="24"/>
          <w:szCs w:val="32"/>
        </w:rPr>
        <w:t>, 202</w:t>
      </w:r>
      <w:r w:rsidR="00834373">
        <w:rPr>
          <w:rFonts w:ascii="Arial" w:eastAsiaTheme="majorEastAsia" w:hAnsi="Arial" w:cs="Arial"/>
          <w:b/>
          <w:sz w:val="24"/>
          <w:szCs w:val="32"/>
        </w:rPr>
        <w:t>6</w:t>
      </w:r>
      <w:r w:rsidR="008C0CDB">
        <w:rPr>
          <w:rFonts w:ascii="Arial" w:eastAsiaTheme="majorEastAsia" w:hAnsi="Arial" w:cs="Arial"/>
          <w:b/>
          <w:sz w:val="24"/>
          <w:szCs w:val="32"/>
        </w:rPr>
        <w:t xml:space="preserve"> </w:t>
      </w:r>
    </w:p>
    <w:p w14:paraId="02E058FD" w14:textId="77777777" w:rsidR="006D7378" w:rsidRPr="006D7378" w:rsidRDefault="006D7378" w:rsidP="006D737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3C28B45" w14:textId="77777777" w:rsidR="006D7378" w:rsidRPr="006D7378" w:rsidRDefault="006D7378" w:rsidP="006D737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D7378">
        <w:rPr>
          <w:rFonts w:ascii="Arial" w:hAnsi="Arial" w:cs="Arial"/>
          <w:b/>
          <w:sz w:val="24"/>
          <w:u w:val="single"/>
        </w:rPr>
        <w:t>Location</w:t>
      </w:r>
    </w:p>
    <w:p w14:paraId="284581F3" w14:textId="699DD5A8" w:rsidR="00A44167" w:rsidRDefault="00AE507C" w:rsidP="00CB79D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Microsoft Teams</w:t>
      </w:r>
    </w:p>
    <w:p w14:paraId="52EB6651" w14:textId="77777777" w:rsidR="004E1A36" w:rsidRPr="004E1A36" w:rsidRDefault="004E1A36" w:rsidP="004E1A3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222CA5F" w14:textId="62A4C012" w:rsidR="004E1A36" w:rsidRPr="006D4C42" w:rsidRDefault="004E1A36" w:rsidP="004E1A36">
      <w:pPr>
        <w:spacing w:after="0"/>
        <w:jc w:val="center"/>
        <w:rPr>
          <w:rFonts w:ascii="Arial" w:hAnsi="Arial" w:cs="Arial"/>
          <w:b/>
        </w:rPr>
      </w:pPr>
      <w:r w:rsidRPr="006D4C42">
        <w:rPr>
          <w:rFonts w:ascii="Arial" w:hAnsi="Arial" w:cs="Arial"/>
          <w:b/>
        </w:rPr>
        <w:t>State Controller’s Office</w:t>
      </w:r>
    </w:p>
    <w:p w14:paraId="6BBA817D" w14:textId="77777777" w:rsidR="004E1A36" w:rsidRPr="006D4C42" w:rsidRDefault="004E1A36" w:rsidP="004E1A36">
      <w:pPr>
        <w:spacing w:after="0"/>
        <w:jc w:val="center"/>
        <w:rPr>
          <w:rFonts w:ascii="Arial" w:hAnsi="Arial" w:cs="Arial"/>
          <w:b/>
        </w:rPr>
      </w:pPr>
      <w:r w:rsidRPr="006D4C42">
        <w:rPr>
          <w:rFonts w:ascii="Arial" w:hAnsi="Arial" w:cs="Arial"/>
          <w:b/>
        </w:rPr>
        <w:t>3301 C Street, Suite 750, Buckeye Room</w:t>
      </w:r>
    </w:p>
    <w:p w14:paraId="1EA12E5F" w14:textId="395B2330" w:rsidR="00FE7BCE" w:rsidRDefault="004E1A36" w:rsidP="00DE08F6">
      <w:pPr>
        <w:spacing w:after="0"/>
        <w:jc w:val="center"/>
        <w:rPr>
          <w:rFonts w:ascii="Arial" w:hAnsi="Arial" w:cs="Arial"/>
          <w:b/>
        </w:rPr>
      </w:pPr>
      <w:r w:rsidRPr="006D4C42">
        <w:rPr>
          <w:rFonts w:ascii="Arial" w:hAnsi="Arial" w:cs="Arial"/>
          <w:b/>
        </w:rPr>
        <w:t>Sacramento, CA 95816</w:t>
      </w:r>
    </w:p>
    <w:p w14:paraId="57CEC1D4" w14:textId="77777777" w:rsidR="00DE08F6" w:rsidRDefault="00DE08F6" w:rsidP="00DE08F6">
      <w:pPr>
        <w:spacing w:after="0"/>
        <w:jc w:val="center"/>
      </w:pPr>
    </w:p>
    <w:p w14:paraId="287CAB76" w14:textId="77777777" w:rsidR="006D7378" w:rsidRPr="006D7378" w:rsidRDefault="006D7378" w:rsidP="00FE72D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D7378">
        <w:rPr>
          <w:rFonts w:ascii="Arial" w:hAnsi="Arial" w:cs="Arial"/>
          <w:b/>
        </w:rPr>
        <w:t>Call to order and roll call</w:t>
      </w:r>
    </w:p>
    <w:p w14:paraId="51CA8324" w14:textId="77777777" w:rsidR="006D7378" w:rsidRPr="006D7378" w:rsidRDefault="006D7378" w:rsidP="006D7378">
      <w:pPr>
        <w:pStyle w:val="ListParagraph"/>
        <w:ind w:left="360" w:hanging="360"/>
        <w:rPr>
          <w:rFonts w:ascii="Arial" w:hAnsi="Arial" w:cs="Arial"/>
          <w:b/>
        </w:rPr>
      </w:pPr>
    </w:p>
    <w:p w14:paraId="6115DB89" w14:textId="32AEBD7E" w:rsidR="006D7378" w:rsidRPr="006D7378" w:rsidRDefault="000431DA" w:rsidP="000431D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D7378" w:rsidRPr="006D7378">
        <w:rPr>
          <w:rFonts w:ascii="Arial" w:hAnsi="Arial" w:cs="Arial"/>
        </w:rPr>
        <w:t xml:space="preserve">Mr. Angelo called the meeting to order at </w:t>
      </w:r>
      <w:r w:rsidR="00022D90" w:rsidRPr="007C5CD0">
        <w:rPr>
          <w:rFonts w:ascii="Arial" w:hAnsi="Arial" w:cs="Arial"/>
        </w:rPr>
        <w:t>1</w:t>
      </w:r>
      <w:r w:rsidR="00CA6079">
        <w:rPr>
          <w:rFonts w:ascii="Arial" w:hAnsi="Arial" w:cs="Arial"/>
        </w:rPr>
        <w:t>2</w:t>
      </w:r>
      <w:r w:rsidR="00FE3D7A" w:rsidRPr="007C5CD0">
        <w:rPr>
          <w:rFonts w:ascii="Arial" w:hAnsi="Arial" w:cs="Arial"/>
        </w:rPr>
        <w:t>:</w:t>
      </w:r>
      <w:r w:rsidR="00CA6079">
        <w:rPr>
          <w:rFonts w:ascii="Arial" w:hAnsi="Arial" w:cs="Arial"/>
        </w:rPr>
        <w:t>35</w:t>
      </w:r>
      <w:r w:rsidR="001F4C89" w:rsidRPr="007C5CD0">
        <w:rPr>
          <w:rFonts w:ascii="Arial" w:hAnsi="Arial" w:cs="Arial"/>
        </w:rPr>
        <w:t xml:space="preserve"> </w:t>
      </w:r>
      <w:r w:rsidR="00CA6079">
        <w:rPr>
          <w:rFonts w:ascii="Arial" w:hAnsi="Arial" w:cs="Arial"/>
        </w:rPr>
        <w:t>p</w:t>
      </w:r>
      <w:r w:rsidR="00375187">
        <w:rPr>
          <w:rFonts w:ascii="Arial" w:hAnsi="Arial" w:cs="Arial"/>
        </w:rPr>
        <w:t>.</w:t>
      </w:r>
      <w:r w:rsidR="006D7378" w:rsidRPr="007C5CD0">
        <w:rPr>
          <w:rFonts w:ascii="Arial" w:hAnsi="Arial" w:cs="Arial"/>
        </w:rPr>
        <w:t>m</w:t>
      </w:r>
      <w:r w:rsidR="00375187">
        <w:rPr>
          <w:rFonts w:ascii="Arial" w:hAnsi="Arial" w:cs="Arial"/>
        </w:rPr>
        <w:t>.</w:t>
      </w:r>
      <w:r w:rsidR="006D7378" w:rsidRPr="006D7378">
        <w:rPr>
          <w:rFonts w:ascii="Arial" w:hAnsi="Arial" w:cs="Arial"/>
        </w:rPr>
        <w:t xml:space="preserve"> and called roll.</w:t>
      </w:r>
    </w:p>
    <w:p w14:paraId="1E940059" w14:textId="77777777" w:rsidR="006D7378" w:rsidRDefault="006D7378" w:rsidP="006D7378">
      <w:pPr>
        <w:pStyle w:val="ListParagraph"/>
        <w:ind w:left="360" w:hanging="360"/>
        <w:rPr>
          <w:rFonts w:ascii="Arial" w:hAnsi="Arial" w:cs="Arial"/>
          <w:b/>
        </w:rPr>
      </w:pPr>
    </w:p>
    <w:p w14:paraId="2EDE0730" w14:textId="62011AB6" w:rsidR="006D7378" w:rsidRPr="006D7378" w:rsidRDefault="006D7378" w:rsidP="000431DA">
      <w:pPr>
        <w:pStyle w:val="ListParagraph"/>
        <w:ind w:left="360" w:firstLine="360"/>
        <w:rPr>
          <w:rFonts w:ascii="Arial" w:hAnsi="Arial" w:cs="Arial"/>
        </w:rPr>
      </w:pPr>
      <w:r w:rsidRPr="006D7378">
        <w:rPr>
          <w:rFonts w:ascii="Arial" w:hAnsi="Arial" w:cs="Arial"/>
        </w:rPr>
        <w:t>Panel</w:t>
      </w:r>
      <w:r w:rsidR="00C31F47">
        <w:rPr>
          <w:rFonts w:ascii="Arial" w:hAnsi="Arial" w:cs="Arial"/>
        </w:rPr>
        <w:t xml:space="preserve"> Member</w:t>
      </w:r>
      <w:r w:rsidR="00B57406">
        <w:rPr>
          <w:rFonts w:ascii="Arial" w:hAnsi="Arial" w:cs="Arial"/>
        </w:rPr>
        <w:t>s</w:t>
      </w:r>
      <w:r w:rsidR="00C31F47">
        <w:rPr>
          <w:rFonts w:ascii="Arial" w:hAnsi="Arial" w:cs="Arial"/>
        </w:rPr>
        <w:t xml:space="preserve"> Present</w:t>
      </w:r>
      <w:r w:rsidRPr="006D7378">
        <w:rPr>
          <w:rFonts w:ascii="Arial" w:hAnsi="Arial" w:cs="Arial"/>
        </w:rPr>
        <w:t xml:space="preserve">: </w:t>
      </w:r>
    </w:p>
    <w:p w14:paraId="16C68066" w14:textId="230DA47E" w:rsidR="006D7378" w:rsidRPr="007C5CD0" w:rsidRDefault="007F2C9E" w:rsidP="005014AC">
      <w:pPr>
        <w:pStyle w:val="ListParagraph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431DA">
        <w:rPr>
          <w:rFonts w:ascii="Arial" w:hAnsi="Arial" w:cs="Arial"/>
        </w:rPr>
        <w:tab/>
      </w:r>
      <w:r w:rsidR="00FB38B1">
        <w:rPr>
          <w:rFonts w:ascii="Arial" w:hAnsi="Arial" w:cs="Arial"/>
        </w:rPr>
        <w:tab/>
        <w:t xml:space="preserve">    </w:t>
      </w:r>
      <w:r w:rsidR="00AB62F8">
        <w:rPr>
          <w:rFonts w:ascii="Arial" w:hAnsi="Arial" w:cs="Arial"/>
        </w:rPr>
        <w:t xml:space="preserve">David Lamoureux  </w:t>
      </w:r>
      <w:r w:rsidR="006D7378" w:rsidRPr="007C5CD0">
        <w:rPr>
          <w:rFonts w:ascii="Arial" w:hAnsi="Arial" w:cs="Arial"/>
        </w:rPr>
        <w:t xml:space="preserve">                   </w:t>
      </w:r>
      <w:r w:rsidR="007B2F60">
        <w:rPr>
          <w:rFonts w:ascii="Arial" w:hAnsi="Arial" w:cs="Arial"/>
        </w:rPr>
        <w:t xml:space="preserve">                           </w:t>
      </w:r>
      <w:r w:rsidR="000A45B0">
        <w:rPr>
          <w:rFonts w:ascii="Arial" w:hAnsi="Arial" w:cs="Arial"/>
        </w:rPr>
        <w:t>Graham Schmidt</w:t>
      </w:r>
    </w:p>
    <w:p w14:paraId="5838993A" w14:textId="22376EB7" w:rsidR="006D7378" w:rsidRDefault="007F2C9E" w:rsidP="006D7378">
      <w:pPr>
        <w:pStyle w:val="ListParagraph"/>
        <w:ind w:left="360" w:hanging="360"/>
        <w:rPr>
          <w:rFonts w:ascii="Arial" w:hAnsi="Arial" w:cs="Arial"/>
        </w:rPr>
      </w:pPr>
      <w:r w:rsidRPr="007C5CD0">
        <w:rPr>
          <w:rFonts w:ascii="Arial" w:hAnsi="Arial" w:cs="Arial"/>
        </w:rPr>
        <w:t xml:space="preserve">   </w:t>
      </w:r>
      <w:r w:rsidR="00FB38B1" w:rsidRPr="007C5CD0">
        <w:rPr>
          <w:rFonts w:ascii="Arial" w:hAnsi="Arial" w:cs="Arial"/>
        </w:rPr>
        <w:tab/>
      </w:r>
      <w:r w:rsidR="00FB38B1" w:rsidRPr="007C5CD0">
        <w:rPr>
          <w:rFonts w:ascii="Arial" w:hAnsi="Arial" w:cs="Arial"/>
        </w:rPr>
        <w:tab/>
        <w:t xml:space="preserve">    </w:t>
      </w:r>
      <w:r w:rsidR="00AB62F8">
        <w:rPr>
          <w:rFonts w:ascii="Arial" w:hAnsi="Arial" w:cs="Arial"/>
        </w:rPr>
        <w:t xml:space="preserve">Paul Angelo       </w:t>
      </w:r>
      <w:r w:rsidR="00526177" w:rsidRPr="007C5CD0">
        <w:rPr>
          <w:rFonts w:ascii="Arial" w:hAnsi="Arial" w:cs="Arial"/>
        </w:rPr>
        <w:t xml:space="preserve">   </w:t>
      </w:r>
      <w:r w:rsidR="006D7378" w:rsidRPr="007C5CD0">
        <w:rPr>
          <w:rFonts w:ascii="Arial" w:hAnsi="Arial" w:cs="Arial"/>
        </w:rPr>
        <w:t xml:space="preserve">               </w:t>
      </w:r>
      <w:r w:rsidR="000A1A5B" w:rsidRPr="007C5CD0">
        <w:rPr>
          <w:rFonts w:ascii="Arial" w:hAnsi="Arial" w:cs="Arial"/>
        </w:rPr>
        <w:t xml:space="preserve">                            </w:t>
      </w:r>
      <w:r w:rsidR="000A45B0">
        <w:rPr>
          <w:rFonts w:ascii="Arial" w:hAnsi="Arial" w:cs="Arial"/>
        </w:rPr>
        <w:t xml:space="preserve">    Todd Tauzer</w:t>
      </w:r>
    </w:p>
    <w:p w14:paraId="4AB25750" w14:textId="4AFA9689" w:rsidR="00AB62F8" w:rsidRPr="007C5CD0" w:rsidRDefault="00AB62F8" w:rsidP="006D7378">
      <w:pPr>
        <w:pStyle w:val="ListParagraph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John Bartel</w:t>
      </w:r>
    </w:p>
    <w:p w14:paraId="76A7B1B8" w14:textId="57B252B1" w:rsidR="001F2943" w:rsidRDefault="007F2C9E" w:rsidP="001F2943">
      <w:pPr>
        <w:pStyle w:val="ListParagraph"/>
        <w:ind w:left="360" w:hanging="360"/>
        <w:rPr>
          <w:rFonts w:ascii="Arial" w:hAnsi="Arial" w:cs="Arial"/>
        </w:rPr>
      </w:pPr>
      <w:r w:rsidRPr="007C5CD0">
        <w:rPr>
          <w:rFonts w:ascii="Arial" w:hAnsi="Arial" w:cs="Arial"/>
        </w:rPr>
        <w:t xml:space="preserve">   </w:t>
      </w:r>
      <w:r w:rsidR="00FB38B1" w:rsidRPr="007C5CD0">
        <w:rPr>
          <w:rFonts w:ascii="Arial" w:hAnsi="Arial" w:cs="Arial"/>
        </w:rPr>
        <w:tab/>
      </w:r>
      <w:r w:rsidR="00FB38B1" w:rsidRPr="007C5CD0">
        <w:rPr>
          <w:rFonts w:ascii="Arial" w:hAnsi="Arial" w:cs="Arial"/>
        </w:rPr>
        <w:tab/>
        <w:t xml:space="preserve">    </w:t>
      </w:r>
      <w:r w:rsidR="000A45B0">
        <w:rPr>
          <w:rFonts w:ascii="Arial" w:hAnsi="Arial" w:cs="Arial"/>
        </w:rPr>
        <w:t>David Driscoll</w:t>
      </w:r>
      <w:r w:rsidR="00526177" w:rsidRPr="007C5CD0">
        <w:rPr>
          <w:rFonts w:ascii="Arial" w:hAnsi="Arial" w:cs="Arial"/>
        </w:rPr>
        <w:t xml:space="preserve"> </w:t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</w:p>
    <w:p w14:paraId="255C4F21" w14:textId="1892F0EB" w:rsidR="00CA6079" w:rsidRPr="001F2943" w:rsidRDefault="00CA6079" w:rsidP="001F2943">
      <w:pPr>
        <w:pStyle w:val="ListParagraph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0A45B0">
        <w:rPr>
          <w:rFonts w:ascii="Arial" w:hAnsi="Arial" w:cs="Arial"/>
        </w:rPr>
        <w:t>Anne Harper</w:t>
      </w:r>
    </w:p>
    <w:p w14:paraId="01090741" w14:textId="433C2BB7" w:rsidR="001F2943" w:rsidRDefault="00922B76" w:rsidP="007C5CD0">
      <w:pPr>
        <w:pStyle w:val="ListParagraph"/>
        <w:ind w:left="1080" w:hanging="360"/>
        <w:rPr>
          <w:rFonts w:ascii="Arial" w:hAnsi="Arial" w:cs="Arial"/>
        </w:rPr>
      </w:pPr>
      <w:r w:rsidRPr="007C5CD0">
        <w:rPr>
          <w:rFonts w:ascii="Arial" w:hAnsi="Arial" w:cs="Arial"/>
        </w:rPr>
        <w:t xml:space="preserve">    </w:t>
      </w:r>
    </w:p>
    <w:p w14:paraId="7E8375F1" w14:textId="0C26FC33" w:rsidR="00834373" w:rsidRDefault="00BC5F06" w:rsidP="00BC5F0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34373">
        <w:rPr>
          <w:rFonts w:ascii="Arial" w:hAnsi="Arial" w:cs="Arial"/>
        </w:rPr>
        <w:t xml:space="preserve">  </w:t>
      </w:r>
    </w:p>
    <w:p w14:paraId="32C66304" w14:textId="55256F93" w:rsidR="00834373" w:rsidRDefault="00834373" w:rsidP="00BC5F0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Panel Members Absent</w:t>
      </w:r>
      <w:r w:rsidR="00BF00D8">
        <w:rPr>
          <w:rFonts w:ascii="Arial" w:hAnsi="Arial" w:cs="Arial"/>
        </w:rPr>
        <w:t>:</w:t>
      </w:r>
    </w:p>
    <w:p w14:paraId="7FF3ADFD" w14:textId="0E6A9106" w:rsidR="00834373" w:rsidRDefault="00834373" w:rsidP="00BC5F0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6079">
        <w:rPr>
          <w:rFonts w:ascii="Arial" w:hAnsi="Arial" w:cs="Arial"/>
        </w:rPr>
        <w:t>Scott Terando</w:t>
      </w:r>
    </w:p>
    <w:p w14:paraId="78F3788B" w14:textId="43AA02D5" w:rsidR="00B57406" w:rsidRDefault="00834373" w:rsidP="00DE08F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97801">
        <w:rPr>
          <w:rFonts w:ascii="Arial" w:hAnsi="Arial" w:cs="Arial"/>
        </w:rPr>
        <w:tab/>
      </w:r>
      <w:r w:rsidR="00597801">
        <w:rPr>
          <w:rFonts w:ascii="Arial" w:hAnsi="Arial" w:cs="Arial"/>
        </w:rPr>
        <w:tab/>
      </w:r>
      <w:r w:rsidR="00597801">
        <w:rPr>
          <w:rFonts w:ascii="Arial" w:hAnsi="Arial" w:cs="Arial"/>
        </w:rPr>
        <w:tab/>
      </w:r>
      <w:r w:rsidR="00597801">
        <w:rPr>
          <w:rFonts w:ascii="Arial" w:hAnsi="Arial" w:cs="Arial"/>
        </w:rPr>
        <w:tab/>
      </w:r>
    </w:p>
    <w:p w14:paraId="602EE80E" w14:textId="1B03B996" w:rsidR="007F2C9E" w:rsidRDefault="007F2C9E" w:rsidP="00FB38B1">
      <w:pPr>
        <w:spacing w:after="0" w:line="240" w:lineRule="auto"/>
        <w:ind w:firstLine="720"/>
        <w:contextualSpacing/>
        <w:rPr>
          <w:rFonts w:ascii="Arial" w:hAnsi="Arial" w:cs="Arial"/>
          <w:sz w:val="24"/>
        </w:rPr>
      </w:pPr>
      <w:r w:rsidRPr="007F2C9E">
        <w:rPr>
          <w:rFonts w:ascii="Arial" w:hAnsi="Arial" w:cs="Arial"/>
          <w:sz w:val="24"/>
        </w:rPr>
        <w:t>SCO Staff:</w:t>
      </w:r>
    </w:p>
    <w:p w14:paraId="19067EAD" w14:textId="4086985A" w:rsidR="00BE04FF" w:rsidRDefault="00BE04FF" w:rsidP="002F0A44">
      <w:pPr>
        <w:tabs>
          <w:tab w:val="left" w:pos="990"/>
        </w:tabs>
        <w:spacing w:after="0"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Sarah Eaton, S</w:t>
      </w:r>
      <w:r w:rsidR="00BF00D8">
        <w:rPr>
          <w:rFonts w:ascii="Arial" w:hAnsi="Arial" w:cs="Arial"/>
          <w:sz w:val="24"/>
        </w:rPr>
        <w:t>ARD Supervisor</w:t>
      </w:r>
    </w:p>
    <w:p w14:paraId="6145BD07" w14:textId="2E38E4E0" w:rsidR="00B33B02" w:rsidRDefault="006575CE" w:rsidP="002F0A44">
      <w:pPr>
        <w:tabs>
          <w:tab w:val="left" w:pos="990"/>
        </w:tabs>
        <w:spacing w:after="0"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33B02">
        <w:rPr>
          <w:rFonts w:ascii="Arial" w:hAnsi="Arial" w:cs="Arial"/>
          <w:sz w:val="24"/>
        </w:rPr>
        <w:t>Eddy Leathers, CAAP Admin</w:t>
      </w:r>
    </w:p>
    <w:p w14:paraId="5D74121D" w14:textId="7D5EF1F3" w:rsidR="00B75029" w:rsidRPr="007C5CD0" w:rsidRDefault="00B33B02" w:rsidP="002F0A44">
      <w:pPr>
        <w:tabs>
          <w:tab w:val="left" w:pos="990"/>
        </w:tabs>
        <w:spacing w:after="0"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Xai Vang</w:t>
      </w:r>
      <w:r w:rsidR="006575C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CAAP Admin</w:t>
      </w:r>
    </w:p>
    <w:p w14:paraId="2E223324" w14:textId="08BF2DF2" w:rsidR="00B72F13" w:rsidRDefault="002A1CFE" w:rsidP="002F0A44">
      <w:pPr>
        <w:spacing w:after="0" w:line="240" w:lineRule="auto"/>
        <w:contextualSpacing/>
        <w:rPr>
          <w:rFonts w:ascii="Arial" w:hAnsi="Arial" w:cs="Arial"/>
          <w:sz w:val="24"/>
        </w:rPr>
      </w:pPr>
      <w:r w:rsidRPr="007C5CD0">
        <w:rPr>
          <w:rFonts w:ascii="Arial" w:hAnsi="Arial" w:cs="Arial"/>
          <w:sz w:val="24"/>
        </w:rPr>
        <w:t xml:space="preserve">  </w:t>
      </w:r>
      <w:r w:rsidR="00FB38B1" w:rsidRPr="007C5CD0">
        <w:rPr>
          <w:rFonts w:ascii="Arial" w:hAnsi="Arial" w:cs="Arial"/>
          <w:sz w:val="24"/>
        </w:rPr>
        <w:tab/>
      </w:r>
      <w:r w:rsidRPr="007C5CD0">
        <w:rPr>
          <w:rFonts w:ascii="Arial" w:hAnsi="Arial" w:cs="Arial"/>
          <w:sz w:val="24"/>
        </w:rPr>
        <w:t xml:space="preserve"> </w:t>
      </w:r>
      <w:r w:rsidR="00FB38B1" w:rsidRPr="007C5CD0">
        <w:rPr>
          <w:rFonts w:ascii="Arial" w:hAnsi="Arial" w:cs="Arial"/>
          <w:sz w:val="24"/>
        </w:rPr>
        <w:t xml:space="preserve">   </w:t>
      </w:r>
      <w:r w:rsidR="00022D90" w:rsidRPr="007C5CD0">
        <w:rPr>
          <w:rFonts w:ascii="Arial" w:hAnsi="Arial" w:cs="Arial"/>
          <w:sz w:val="24"/>
        </w:rPr>
        <w:t>David Brownfield, Staff Counsel</w:t>
      </w:r>
      <w:r w:rsidR="007F2C9E" w:rsidRPr="00B75029">
        <w:rPr>
          <w:rFonts w:ascii="Arial" w:hAnsi="Arial" w:cs="Arial"/>
          <w:sz w:val="24"/>
        </w:rPr>
        <w:t xml:space="preserve">  </w:t>
      </w:r>
      <w:r w:rsidR="00FB38B1" w:rsidRPr="00B75029">
        <w:rPr>
          <w:rFonts w:ascii="Arial" w:hAnsi="Arial" w:cs="Arial"/>
          <w:sz w:val="24"/>
        </w:rPr>
        <w:tab/>
        <w:t xml:space="preserve">  </w:t>
      </w:r>
      <w:r w:rsidR="007F2C9E" w:rsidRPr="00B75029">
        <w:rPr>
          <w:rFonts w:ascii="Arial" w:hAnsi="Arial" w:cs="Arial"/>
          <w:sz w:val="24"/>
        </w:rPr>
        <w:t xml:space="preserve"> </w:t>
      </w:r>
    </w:p>
    <w:p w14:paraId="5534C806" w14:textId="63261AA2" w:rsidR="003164F8" w:rsidRDefault="00B33B02" w:rsidP="00B33B02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CF2CCC">
        <w:rPr>
          <w:rFonts w:ascii="Arial" w:hAnsi="Arial" w:cs="Arial"/>
          <w:sz w:val="24"/>
        </w:rPr>
        <w:t>Will LeMar</w:t>
      </w:r>
      <w:r w:rsidR="0033256A">
        <w:rPr>
          <w:rFonts w:ascii="Arial" w:hAnsi="Arial" w:cs="Arial"/>
          <w:sz w:val="24"/>
        </w:rPr>
        <w:t>Q</w:t>
      </w:r>
      <w:r w:rsidR="00CF2CCC">
        <w:rPr>
          <w:rFonts w:ascii="Arial" w:hAnsi="Arial" w:cs="Arial"/>
          <w:sz w:val="24"/>
        </w:rPr>
        <w:t>uad</w:t>
      </w:r>
      <w:r w:rsidR="003164F8">
        <w:rPr>
          <w:rFonts w:ascii="Arial" w:hAnsi="Arial" w:cs="Arial"/>
          <w:sz w:val="24"/>
        </w:rPr>
        <w:t>, Financial Accountant</w:t>
      </w:r>
      <w:r w:rsidR="00CF2CCC">
        <w:rPr>
          <w:rFonts w:ascii="Arial" w:hAnsi="Arial" w:cs="Arial"/>
          <w:sz w:val="24"/>
        </w:rPr>
        <w:t xml:space="preserve"> II</w:t>
      </w:r>
    </w:p>
    <w:p w14:paraId="6C781049" w14:textId="0CAEC1F7" w:rsidR="00834373" w:rsidRDefault="00834373" w:rsidP="00B33B02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Tou Yang, SARD </w:t>
      </w:r>
      <w:r w:rsidR="00BF00D8">
        <w:rPr>
          <w:rFonts w:ascii="Arial" w:hAnsi="Arial" w:cs="Arial"/>
          <w:sz w:val="24"/>
        </w:rPr>
        <w:t>Supervisor</w:t>
      </w:r>
    </w:p>
    <w:p w14:paraId="273692A5" w14:textId="60725D97" w:rsidR="00552F70" w:rsidRPr="00552F70" w:rsidRDefault="00AC54BC" w:rsidP="00552F70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Chi H</w:t>
      </w:r>
      <w:r w:rsidR="006E43A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,</w:t>
      </w:r>
      <w:r w:rsidR="00552F70">
        <w:rPr>
          <w:rFonts w:ascii="Arial" w:hAnsi="Arial" w:cs="Arial"/>
          <w:sz w:val="24"/>
        </w:rPr>
        <w:t xml:space="preserve"> </w:t>
      </w:r>
      <w:r w:rsidR="00552F70" w:rsidRPr="00552F70">
        <w:rPr>
          <w:rFonts w:ascii="Arial" w:hAnsi="Arial" w:cs="Arial"/>
          <w:sz w:val="24"/>
        </w:rPr>
        <w:t>Fiscal Analyst</w:t>
      </w:r>
    </w:p>
    <w:p w14:paraId="13AB01D9" w14:textId="1E7D42F3" w:rsidR="007C5CD0" w:rsidRDefault="002B4502" w:rsidP="00DE08F6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F9A37F5" w14:textId="20937FFB" w:rsidR="00526177" w:rsidRDefault="00DE2DA5" w:rsidP="002D38E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A616D92" w14:textId="3E0CE649" w:rsidR="00821C6B" w:rsidRPr="00FE72D6" w:rsidRDefault="00821C6B" w:rsidP="00FE72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72D6">
        <w:rPr>
          <w:rFonts w:ascii="Arial" w:hAnsi="Arial" w:cs="Arial"/>
          <w:b/>
        </w:rPr>
        <w:t>Approval of</w:t>
      </w:r>
      <w:r w:rsidR="00AC7B74">
        <w:rPr>
          <w:rFonts w:ascii="Arial" w:hAnsi="Arial" w:cs="Arial"/>
          <w:b/>
        </w:rPr>
        <w:t xml:space="preserve"> the</w:t>
      </w:r>
      <w:r w:rsidRPr="00FE72D6">
        <w:rPr>
          <w:rFonts w:ascii="Arial" w:hAnsi="Arial" w:cs="Arial"/>
          <w:b/>
        </w:rPr>
        <w:t xml:space="preserve"> M</w:t>
      </w:r>
      <w:r w:rsidR="00F7073A" w:rsidRPr="00FE72D6">
        <w:rPr>
          <w:rFonts w:ascii="Arial" w:hAnsi="Arial" w:cs="Arial"/>
          <w:b/>
        </w:rPr>
        <w:t xml:space="preserve">inutes </w:t>
      </w:r>
      <w:r w:rsidR="00834373">
        <w:rPr>
          <w:rFonts w:ascii="Arial" w:hAnsi="Arial" w:cs="Arial"/>
          <w:b/>
        </w:rPr>
        <w:t>of</w:t>
      </w:r>
      <w:r w:rsidR="00AC7B74">
        <w:rPr>
          <w:rFonts w:ascii="Arial" w:hAnsi="Arial" w:cs="Arial"/>
          <w:b/>
        </w:rPr>
        <w:t xml:space="preserve"> </w:t>
      </w:r>
      <w:r w:rsidR="00CA6079">
        <w:rPr>
          <w:rFonts w:ascii="Arial" w:hAnsi="Arial" w:cs="Arial"/>
          <w:b/>
        </w:rPr>
        <w:t>January</w:t>
      </w:r>
      <w:r w:rsidR="007718F3">
        <w:rPr>
          <w:rFonts w:ascii="Arial" w:hAnsi="Arial" w:cs="Arial"/>
          <w:b/>
        </w:rPr>
        <w:t xml:space="preserve"> </w:t>
      </w:r>
      <w:r w:rsidR="00CA6079">
        <w:rPr>
          <w:rFonts w:ascii="Arial" w:hAnsi="Arial" w:cs="Arial"/>
          <w:b/>
        </w:rPr>
        <w:t>9</w:t>
      </w:r>
      <w:r w:rsidR="00022D90" w:rsidRPr="008C0CDB">
        <w:rPr>
          <w:rFonts w:ascii="Arial" w:hAnsi="Arial" w:cs="Arial"/>
          <w:b/>
        </w:rPr>
        <w:t xml:space="preserve">, </w:t>
      </w:r>
      <w:r w:rsidR="007718F3" w:rsidRPr="008C0CDB">
        <w:rPr>
          <w:rFonts w:ascii="Arial" w:hAnsi="Arial" w:cs="Arial"/>
          <w:b/>
        </w:rPr>
        <w:t>202</w:t>
      </w:r>
      <w:r w:rsidR="00CA6079">
        <w:rPr>
          <w:rFonts w:ascii="Arial" w:hAnsi="Arial" w:cs="Arial"/>
          <w:b/>
        </w:rPr>
        <w:t>6</w:t>
      </w:r>
      <w:r w:rsidR="007718F3" w:rsidRPr="008C0CDB">
        <w:rPr>
          <w:rFonts w:ascii="Arial" w:hAnsi="Arial" w:cs="Arial"/>
          <w:b/>
        </w:rPr>
        <w:t>,</w:t>
      </w:r>
      <w:r w:rsidR="00B72F13">
        <w:rPr>
          <w:rFonts w:ascii="Arial" w:hAnsi="Arial" w:cs="Arial"/>
          <w:b/>
        </w:rPr>
        <w:t xml:space="preserve"> </w:t>
      </w:r>
      <w:r w:rsidRPr="00FE72D6">
        <w:rPr>
          <w:rFonts w:ascii="Arial" w:hAnsi="Arial" w:cs="Arial"/>
          <w:b/>
        </w:rPr>
        <w:t>meeting</w:t>
      </w:r>
      <w:r w:rsidR="00F7073A" w:rsidRPr="00FE72D6">
        <w:rPr>
          <w:rFonts w:ascii="Arial" w:hAnsi="Arial" w:cs="Arial"/>
          <w:b/>
        </w:rPr>
        <w:t>.</w:t>
      </w:r>
    </w:p>
    <w:p w14:paraId="16B56364" w14:textId="77777777" w:rsidR="00C1077D" w:rsidRDefault="00C1077D" w:rsidP="00C1077D">
      <w:pPr>
        <w:spacing w:after="0" w:line="240" w:lineRule="auto"/>
        <w:ind w:left="360"/>
        <w:contextualSpacing/>
        <w:rPr>
          <w:rFonts w:ascii="Arial" w:hAnsi="Arial" w:cs="Arial"/>
          <w:sz w:val="24"/>
        </w:rPr>
      </w:pPr>
    </w:p>
    <w:p w14:paraId="15A41CCE" w14:textId="4B0B2310" w:rsidR="005B1705" w:rsidRDefault="00690B4A" w:rsidP="00B76969">
      <w:pPr>
        <w:spacing w:after="0" w:line="240" w:lineRule="auto"/>
        <w:ind w:left="720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The CAAP panel and CAAP Admin made edits to January 9, 2026, meeting minutes.  </w:t>
      </w:r>
      <w:r w:rsidR="00821C6B" w:rsidRPr="007C5CD0">
        <w:rPr>
          <w:rFonts w:ascii="Arial" w:hAnsi="Arial" w:cs="Arial"/>
          <w:sz w:val="24"/>
        </w:rPr>
        <w:t>M</w:t>
      </w:r>
      <w:r w:rsidR="007718F3">
        <w:rPr>
          <w:rFonts w:ascii="Arial" w:hAnsi="Arial" w:cs="Arial"/>
          <w:sz w:val="24"/>
        </w:rPr>
        <w:t>r.</w:t>
      </w:r>
      <w:r w:rsidR="00E229B0">
        <w:rPr>
          <w:rFonts w:ascii="Arial" w:hAnsi="Arial" w:cs="Arial"/>
          <w:sz w:val="24"/>
        </w:rPr>
        <w:t xml:space="preserve"> </w:t>
      </w:r>
      <w:r w:rsidR="00CA6079">
        <w:rPr>
          <w:rFonts w:ascii="Arial" w:hAnsi="Arial" w:cs="Arial"/>
          <w:sz w:val="24"/>
        </w:rPr>
        <w:t>Tauzer</w:t>
      </w:r>
      <w:r w:rsidR="00834373">
        <w:rPr>
          <w:rFonts w:ascii="Arial" w:hAnsi="Arial" w:cs="Arial"/>
          <w:sz w:val="24"/>
        </w:rPr>
        <w:t xml:space="preserve"> </w:t>
      </w:r>
      <w:r w:rsidR="007915D9" w:rsidRPr="007C5CD0">
        <w:rPr>
          <w:rFonts w:ascii="Arial" w:hAnsi="Arial" w:cs="Arial"/>
          <w:sz w:val="24"/>
        </w:rPr>
        <w:t>mo</w:t>
      </w:r>
      <w:r>
        <w:rPr>
          <w:rFonts w:ascii="Arial" w:hAnsi="Arial" w:cs="Arial"/>
          <w:sz w:val="24"/>
        </w:rPr>
        <w:t>ved</w:t>
      </w:r>
      <w:r w:rsidR="00CC2B5A">
        <w:rPr>
          <w:rFonts w:ascii="Arial" w:hAnsi="Arial" w:cs="Arial"/>
          <w:sz w:val="24"/>
        </w:rPr>
        <w:t xml:space="preserve"> </w:t>
      </w:r>
      <w:r w:rsidR="00821C6B" w:rsidRPr="007C5CD0">
        <w:rPr>
          <w:rFonts w:ascii="Arial" w:hAnsi="Arial" w:cs="Arial"/>
          <w:sz w:val="24"/>
        </w:rPr>
        <w:t xml:space="preserve">and </w:t>
      </w:r>
      <w:r w:rsidR="007718F3" w:rsidRPr="007C5CD0">
        <w:rPr>
          <w:rFonts w:ascii="Arial" w:hAnsi="Arial" w:cs="Arial"/>
          <w:sz w:val="24"/>
        </w:rPr>
        <w:t>M</w:t>
      </w:r>
      <w:r w:rsidR="00E229B0">
        <w:rPr>
          <w:rFonts w:ascii="Arial" w:hAnsi="Arial" w:cs="Arial"/>
          <w:sz w:val="24"/>
        </w:rPr>
        <w:t>r</w:t>
      </w:r>
      <w:r w:rsidR="007718F3" w:rsidRPr="007C5CD0">
        <w:rPr>
          <w:rFonts w:ascii="Arial" w:hAnsi="Arial" w:cs="Arial"/>
          <w:sz w:val="24"/>
        </w:rPr>
        <w:t>.</w:t>
      </w:r>
      <w:r w:rsidR="00834373">
        <w:rPr>
          <w:rFonts w:ascii="Arial" w:hAnsi="Arial" w:cs="Arial"/>
          <w:sz w:val="24"/>
        </w:rPr>
        <w:t xml:space="preserve"> </w:t>
      </w:r>
      <w:r w:rsidR="00CA6079">
        <w:rPr>
          <w:rFonts w:ascii="Arial" w:hAnsi="Arial" w:cs="Arial"/>
          <w:sz w:val="24"/>
        </w:rPr>
        <w:t xml:space="preserve">Driscoll </w:t>
      </w:r>
      <w:r w:rsidR="00E31C35" w:rsidRPr="007C5CD0">
        <w:rPr>
          <w:rFonts w:ascii="Arial" w:hAnsi="Arial" w:cs="Arial"/>
          <w:sz w:val="24"/>
        </w:rPr>
        <w:t>seconded</w:t>
      </w:r>
      <w:r w:rsidR="00CA6079">
        <w:rPr>
          <w:rFonts w:ascii="Arial" w:hAnsi="Arial" w:cs="Arial"/>
          <w:sz w:val="24"/>
        </w:rPr>
        <w:t xml:space="preserve"> the </w:t>
      </w:r>
      <w:r w:rsidR="00CC2B5A">
        <w:rPr>
          <w:rFonts w:ascii="Arial" w:hAnsi="Arial" w:cs="Arial"/>
          <w:sz w:val="24"/>
        </w:rPr>
        <w:t xml:space="preserve">motion to adopt the </w:t>
      </w:r>
      <w:r>
        <w:rPr>
          <w:rFonts w:ascii="Arial" w:hAnsi="Arial" w:cs="Arial"/>
          <w:sz w:val="24"/>
        </w:rPr>
        <w:t xml:space="preserve">updated </w:t>
      </w:r>
      <w:r w:rsidR="00CC2B5A">
        <w:rPr>
          <w:rFonts w:ascii="Arial" w:hAnsi="Arial" w:cs="Arial"/>
          <w:sz w:val="24"/>
        </w:rPr>
        <w:t>January 9</w:t>
      </w:r>
      <w:r>
        <w:rPr>
          <w:rFonts w:ascii="Arial" w:hAnsi="Arial" w:cs="Arial"/>
          <w:sz w:val="24"/>
        </w:rPr>
        <w:t>, 2026,</w:t>
      </w:r>
      <w:r w:rsidR="00CC2B5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meeting minutes </w:t>
      </w:r>
      <w:r w:rsidR="00CC2B5A">
        <w:rPr>
          <w:rFonts w:ascii="Arial" w:hAnsi="Arial" w:cs="Arial"/>
          <w:sz w:val="24"/>
        </w:rPr>
        <w:t>as final</w:t>
      </w:r>
      <w:r w:rsidR="00CF2CCC" w:rsidRPr="007C5CD0">
        <w:rPr>
          <w:rFonts w:ascii="Arial" w:hAnsi="Arial" w:cs="Arial"/>
          <w:sz w:val="24"/>
        </w:rPr>
        <w:t>.</w:t>
      </w:r>
      <w:r w:rsidR="00CF2CCC" w:rsidRPr="007C5CD0">
        <w:rPr>
          <w:rFonts w:ascii="Arial" w:hAnsi="Arial" w:cs="Arial"/>
          <w:b/>
          <w:sz w:val="24"/>
        </w:rPr>
        <w:t xml:space="preserve"> </w:t>
      </w:r>
      <w:r w:rsidR="00AC54BC">
        <w:rPr>
          <w:rFonts w:ascii="Arial" w:hAnsi="Arial" w:cs="Arial"/>
          <w:bCs/>
          <w:sz w:val="24"/>
        </w:rPr>
        <w:t>Mr. Bartel and Ms. Harper abstained from the vote.</w:t>
      </w:r>
      <w:r>
        <w:rPr>
          <w:rFonts w:ascii="Arial" w:hAnsi="Arial" w:cs="Arial"/>
          <w:bCs/>
          <w:sz w:val="24"/>
        </w:rPr>
        <w:t xml:space="preserve"> </w:t>
      </w:r>
      <w:r w:rsidR="00CF2CCC" w:rsidRPr="007C5CD0">
        <w:rPr>
          <w:rFonts w:ascii="Arial" w:hAnsi="Arial" w:cs="Arial"/>
          <w:b/>
          <w:sz w:val="24"/>
        </w:rPr>
        <w:t>The</w:t>
      </w:r>
      <w:r w:rsidR="00B33B02" w:rsidRPr="007C5CD0">
        <w:rPr>
          <w:rFonts w:ascii="Arial" w:hAnsi="Arial" w:cs="Arial"/>
          <w:b/>
          <w:sz w:val="24"/>
        </w:rPr>
        <w:t xml:space="preserve"> motion passed </w:t>
      </w:r>
      <w:r w:rsidR="00AC54BC">
        <w:rPr>
          <w:rFonts w:ascii="Arial" w:hAnsi="Arial" w:cs="Arial"/>
          <w:b/>
          <w:sz w:val="24"/>
        </w:rPr>
        <w:t>5</w:t>
      </w:r>
      <w:r w:rsidR="00B33B02" w:rsidRPr="007C5CD0">
        <w:rPr>
          <w:rFonts w:ascii="Arial" w:hAnsi="Arial" w:cs="Arial"/>
          <w:b/>
          <w:sz w:val="24"/>
        </w:rPr>
        <w:t>-0</w:t>
      </w:r>
      <w:r w:rsidR="00B33B02">
        <w:rPr>
          <w:rFonts w:ascii="Arial" w:hAnsi="Arial" w:cs="Arial"/>
          <w:b/>
          <w:sz w:val="24"/>
        </w:rPr>
        <w:t>.</w:t>
      </w:r>
    </w:p>
    <w:p w14:paraId="0A5AB5F8" w14:textId="5A51A755" w:rsidR="007718F3" w:rsidRDefault="007718F3" w:rsidP="00071B09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7FCB75C5" w14:textId="55934C20" w:rsidR="00821C6B" w:rsidRPr="0020188F" w:rsidRDefault="00E81204" w:rsidP="00FE72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Election of the Chair and Vice Chair</w:t>
      </w:r>
    </w:p>
    <w:p w14:paraId="47F5B4CB" w14:textId="77777777" w:rsidR="0020188F" w:rsidRPr="0020188F" w:rsidRDefault="0020188F" w:rsidP="0020188F">
      <w:pPr>
        <w:pStyle w:val="ListParagraph"/>
        <w:rPr>
          <w:rFonts w:ascii="Arial" w:hAnsi="Arial" w:cs="Arial"/>
        </w:rPr>
      </w:pPr>
    </w:p>
    <w:p w14:paraId="485C8FF4" w14:textId="2440DEA9" w:rsidR="00690B4A" w:rsidRDefault="00D8054E" w:rsidP="0020188F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lastRenderedPageBreak/>
        <w:t xml:space="preserve">Mr. </w:t>
      </w:r>
      <w:r w:rsidR="0020188F">
        <w:rPr>
          <w:rFonts w:ascii="Arial" w:hAnsi="Arial" w:cs="Arial"/>
          <w:bCs/>
        </w:rPr>
        <w:t xml:space="preserve">Angelo nominated </w:t>
      </w:r>
      <w:r>
        <w:rPr>
          <w:rFonts w:ascii="Arial" w:hAnsi="Arial" w:cs="Arial"/>
          <w:bCs/>
        </w:rPr>
        <w:t>Mr.</w:t>
      </w:r>
      <w:r w:rsidR="0020188F">
        <w:rPr>
          <w:rFonts w:ascii="Arial" w:hAnsi="Arial" w:cs="Arial"/>
          <w:bCs/>
        </w:rPr>
        <w:t xml:space="preserve"> Lamoureux for CAAP Chair and </w:t>
      </w:r>
      <w:r>
        <w:rPr>
          <w:rFonts w:ascii="Arial" w:hAnsi="Arial" w:cs="Arial"/>
          <w:bCs/>
        </w:rPr>
        <w:t xml:space="preserve">Mr. </w:t>
      </w:r>
      <w:r w:rsidR="00BC45FC">
        <w:rPr>
          <w:rFonts w:ascii="Arial" w:hAnsi="Arial" w:cs="Arial"/>
          <w:bCs/>
        </w:rPr>
        <w:t>Schmidt seconded</w:t>
      </w:r>
      <w:r w:rsidR="00690B4A">
        <w:rPr>
          <w:rFonts w:ascii="Arial" w:hAnsi="Arial" w:cs="Arial"/>
          <w:bCs/>
        </w:rPr>
        <w:t xml:space="preserve"> the nomination. </w:t>
      </w:r>
      <w:r w:rsidR="00690B4A" w:rsidRPr="00690B4A">
        <w:rPr>
          <w:rFonts w:ascii="Arial" w:hAnsi="Arial" w:cs="Arial"/>
          <w:b/>
          <w:bCs/>
        </w:rPr>
        <w:t>The vote passed 7-0</w:t>
      </w:r>
      <w:r w:rsidR="00690B4A">
        <w:rPr>
          <w:rFonts w:ascii="Arial" w:hAnsi="Arial" w:cs="Arial"/>
          <w:b/>
          <w:bCs/>
        </w:rPr>
        <w:t>.</w:t>
      </w:r>
    </w:p>
    <w:p w14:paraId="1D1E9602" w14:textId="77777777" w:rsidR="00690B4A" w:rsidRDefault="00690B4A" w:rsidP="0020188F">
      <w:pPr>
        <w:pStyle w:val="ListParagraph"/>
        <w:rPr>
          <w:rFonts w:ascii="Arial" w:hAnsi="Arial" w:cs="Arial"/>
          <w:bCs/>
        </w:rPr>
      </w:pPr>
    </w:p>
    <w:p w14:paraId="303F3441" w14:textId="39755838" w:rsidR="0020188F" w:rsidRDefault="00D8054E" w:rsidP="0020188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Mr. </w:t>
      </w:r>
      <w:r w:rsidR="0020188F">
        <w:rPr>
          <w:rFonts w:ascii="Arial" w:hAnsi="Arial" w:cs="Arial"/>
          <w:bCs/>
        </w:rPr>
        <w:t>Tauzer nominated</w:t>
      </w:r>
      <w:r>
        <w:rPr>
          <w:rFonts w:ascii="Arial" w:hAnsi="Arial" w:cs="Arial"/>
          <w:bCs/>
        </w:rPr>
        <w:t xml:space="preserve"> Mr. </w:t>
      </w:r>
      <w:r w:rsidR="0020188F">
        <w:rPr>
          <w:rFonts w:ascii="Arial" w:hAnsi="Arial" w:cs="Arial"/>
          <w:bCs/>
        </w:rPr>
        <w:t xml:space="preserve">Angelo for CAAP Vice Chair and </w:t>
      </w:r>
      <w:r>
        <w:rPr>
          <w:rFonts w:ascii="Arial" w:hAnsi="Arial" w:cs="Arial"/>
          <w:bCs/>
        </w:rPr>
        <w:t>Mr.</w:t>
      </w:r>
      <w:r w:rsidR="0020188F">
        <w:rPr>
          <w:rFonts w:ascii="Arial" w:hAnsi="Arial" w:cs="Arial"/>
          <w:bCs/>
        </w:rPr>
        <w:t xml:space="preserve"> Lamoureux seconded</w:t>
      </w:r>
      <w:r w:rsidR="00690B4A">
        <w:rPr>
          <w:rFonts w:ascii="Arial" w:hAnsi="Arial" w:cs="Arial"/>
          <w:bCs/>
        </w:rPr>
        <w:t xml:space="preserve"> the nomination</w:t>
      </w:r>
      <w:r w:rsidR="0020188F">
        <w:rPr>
          <w:rFonts w:ascii="Arial" w:hAnsi="Arial" w:cs="Arial"/>
          <w:bCs/>
        </w:rPr>
        <w:t xml:space="preserve">. </w:t>
      </w:r>
      <w:r w:rsidR="0020188F" w:rsidRPr="000F797B">
        <w:rPr>
          <w:rFonts w:ascii="Arial" w:hAnsi="Arial" w:cs="Arial"/>
          <w:b/>
        </w:rPr>
        <w:t xml:space="preserve">The </w:t>
      </w:r>
      <w:r w:rsidR="00690B4A">
        <w:rPr>
          <w:rFonts w:ascii="Arial" w:hAnsi="Arial" w:cs="Arial"/>
          <w:b/>
        </w:rPr>
        <w:t>vote</w:t>
      </w:r>
      <w:r w:rsidR="0020188F" w:rsidRPr="000F797B">
        <w:rPr>
          <w:rFonts w:ascii="Arial" w:hAnsi="Arial" w:cs="Arial"/>
          <w:b/>
        </w:rPr>
        <w:t xml:space="preserve"> passed </w:t>
      </w:r>
      <w:r w:rsidR="0020188F">
        <w:rPr>
          <w:rFonts w:ascii="Arial" w:hAnsi="Arial" w:cs="Arial"/>
          <w:b/>
        </w:rPr>
        <w:t>7</w:t>
      </w:r>
      <w:r w:rsidR="0020188F" w:rsidRPr="000F797B">
        <w:rPr>
          <w:rFonts w:ascii="Arial" w:hAnsi="Arial" w:cs="Arial"/>
          <w:b/>
        </w:rPr>
        <w:t>-0</w:t>
      </w:r>
      <w:r w:rsidR="00690B4A">
        <w:rPr>
          <w:rFonts w:ascii="Arial" w:hAnsi="Arial" w:cs="Arial"/>
          <w:b/>
        </w:rPr>
        <w:t>.</w:t>
      </w:r>
    </w:p>
    <w:p w14:paraId="1DCF27F3" w14:textId="41AF1385" w:rsidR="009D7937" w:rsidRDefault="009D7937" w:rsidP="009D7937">
      <w:pPr>
        <w:pStyle w:val="ListParagraph"/>
        <w:rPr>
          <w:rFonts w:ascii="Arial" w:hAnsi="Arial" w:cs="Arial"/>
          <w:bCs/>
        </w:rPr>
      </w:pPr>
      <w:r w:rsidRPr="009D7937">
        <w:rPr>
          <w:rFonts w:ascii="Arial" w:hAnsi="Arial" w:cs="Arial"/>
          <w:bCs/>
        </w:rPr>
        <w:t xml:space="preserve">Mr. Lamoureux immediately took over the role as chair for the rest of the meeting. </w:t>
      </w:r>
    </w:p>
    <w:p w14:paraId="773C3B73" w14:textId="77777777" w:rsidR="009D7937" w:rsidRPr="009D7937" w:rsidRDefault="009D7937" w:rsidP="009D7937">
      <w:pPr>
        <w:pStyle w:val="ListParagraph"/>
        <w:rPr>
          <w:rFonts w:ascii="Arial" w:hAnsi="Arial" w:cs="Arial"/>
          <w:bCs/>
        </w:rPr>
      </w:pPr>
    </w:p>
    <w:p w14:paraId="78DC97C1" w14:textId="3C3F0CC1" w:rsidR="0020188F" w:rsidRPr="0020188F" w:rsidRDefault="0020188F" w:rsidP="00FE72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Work Plan</w:t>
      </w:r>
    </w:p>
    <w:p w14:paraId="50D02D87" w14:textId="77777777" w:rsidR="0020188F" w:rsidRPr="0020188F" w:rsidRDefault="0020188F" w:rsidP="0020188F">
      <w:pPr>
        <w:pStyle w:val="ListParagraph"/>
        <w:rPr>
          <w:rFonts w:ascii="Arial" w:hAnsi="Arial" w:cs="Arial"/>
        </w:rPr>
      </w:pPr>
    </w:p>
    <w:p w14:paraId="6588CEBB" w14:textId="30501A32" w:rsidR="004C3C16" w:rsidRPr="00904C20" w:rsidRDefault="0020188F" w:rsidP="0020188F">
      <w:pPr>
        <w:ind w:left="720"/>
        <w:rPr>
          <w:rFonts w:ascii="Arial" w:hAnsi="Arial" w:cs="Arial"/>
          <w:sz w:val="24"/>
          <w:szCs w:val="24"/>
        </w:rPr>
      </w:pPr>
      <w:r w:rsidRPr="00904C20">
        <w:rPr>
          <w:rFonts w:ascii="Arial" w:hAnsi="Arial" w:cs="Arial"/>
          <w:sz w:val="24"/>
          <w:szCs w:val="24"/>
        </w:rPr>
        <w:t>The Panel discussed W</w:t>
      </w:r>
      <w:r w:rsidR="00D8054E" w:rsidRPr="00904C20">
        <w:rPr>
          <w:rFonts w:ascii="Arial" w:hAnsi="Arial" w:cs="Arial"/>
          <w:sz w:val="24"/>
          <w:szCs w:val="24"/>
        </w:rPr>
        <w:t>P</w:t>
      </w:r>
      <w:r w:rsidRPr="00904C20">
        <w:rPr>
          <w:rFonts w:ascii="Arial" w:hAnsi="Arial" w:cs="Arial"/>
          <w:sz w:val="24"/>
          <w:szCs w:val="24"/>
        </w:rPr>
        <w:t xml:space="preserve"> #1 to change the due date to February 1, 2027.</w:t>
      </w:r>
      <w:r w:rsidR="00D8054E" w:rsidRPr="00904C20">
        <w:rPr>
          <w:rFonts w:ascii="Arial" w:hAnsi="Arial" w:cs="Arial"/>
          <w:sz w:val="24"/>
          <w:szCs w:val="24"/>
        </w:rPr>
        <w:t xml:space="preserve"> </w:t>
      </w:r>
      <w:r w:rsidR="00690B4A" w:rsidRPr="00904C20">
        <w:rPr>
          <w:rFonts w:ascii="Arial" w:hAnsi="Arial" w:cs="Arial"/>
          <w:sz w:val="24"/>
          <w:szCs w:val="24"/>
        </w:rPr>
        <w:t>Panel discussed</w:t>
      </w:r>
      <w:r w:rsidR="00D8054E" w:rsidRPr="00904C20">
        <w:rPr>
          <w:rFonts w:ascii="Arial" w:hAnsi="Arial" w:cs="Arial"/>
          <w:sz w:val="24"/>
          <w:szCs w:val="24"/>
        </w:rPr>
        <w:t xml:space="preserve"> </w:t>
      </w:r>
      <w:r w:rsidRPr="00904C20">
        <w:rPr>
          <w:rFonts w:ascii="Arial" w:hAnsi="Arial" w:cs="Arial"/>
          <w:sz w:val="24"/>
          <w:szCs w:val="24"/>
        </w:rPr>
        <w:t>W</w:t>
      </w:r>
      <w:r w:rsidR="00D8054E" w:rsidRPr="00904C20">
        <w:rPr>
          <w:rFonts w:ascii="Arial" w:hAnsi="Arial" w:cs="Arial"/>
          <w:sz w:val="24"/>
          <w:szCs w:val="24"/>
        </w:rPr>
        <w:t>P</w:t>
      </w:r>
      <w:r w:rsidRPr="00904C20">
        <w:rPr>
          <w:rFonts w:ascii="Arial" w:hAnsi="Arial" w:cs="Arial"/>
          <w:sz w:val="24"/>
          <w:szCs w:val="24"/>
        </w:rPr>
        <w:t xml:space="preserve"> #5 </w:t>
      </w:r>
      <w:r w:rsidR="00690B4A" w:rsidRPr="00904C20">
        <w:rPr>
          <w:rFonts w:ascii="Arial" w:hAnsi="Arial" w:cs="Arial"/>
          <w:sz w:val="24"/>
          <w:szCs w:val="24"/>
        </w:rPr>
        <w:t>CAAP Admin will</w:t>
      </w:r>
      <w:r w:rsidRPr="00904C20">
        <w:rPr>
          <w:rFonts w:ascii="Arial" w:hAnsi="Arial" w:cs="Arial"/>
          <w:sz w:val="24"/>
          <w:szCs w:val="24"/>
        </w:rPr>
        <w:t xml:space="preserve"> add comment in due date</w:t>
      </w:r>
      <w:r w:rsidR="00D8054E" w:rsidRPr="00904C20">
        <w:rPr>
          <w:rFonts w:ascii="Arial" w:hAnsi="Arial" w:cs="Arial"/>
          <w:sz w:val="24"/>
          <w:szCs w:val="24"/>
        </w:rPr>
        <w:t xml:space="preserve"> section to</w:t>
      </w:r>
      <w:r w:rsidRPr="00904C20">
        <w:rPr>
          <w:rFonts w:ascii="Arial" w:hAnsi="Arial" w:cs="Arial"/>
          <w:sz w:val="24"/>
          <w:szCs w:val="24"/>
        </w:rPr>
        <w:t xml:space="preserve"> “Presentation was made</w:t>
      </w:r>
      <w:r w:rsidR="00D8054E" w:rsidRPr="00904C20">
        <w:rPr>
          <w:rFonts w:ascii="Arial" w:hAnsi="Arial" w:cs="Arial"/>
          <w:sz w:val="24"/>
          <w:szCs w:val="24"/>
        </w:rPr>
        <w:t xml:space="preserve"> on</w:t>
      </w:r>
      <w:r w:rsidRPr="00904C20">
        <w:rPr>
          <w:rFonts w:ascii="Arial" w:hAnsi="Arial" w:cs="Arial"/>
          <w:sz w:val="24"/>
          <w:szCs w:val="24"/>
        </w:rPr>
        <w:t xml:space="preserve"> March 4, 2026”.  Panel decided to remove </w:t>
      </w:r>
      <w:r w:rsidR="00D8054E" w:rsidRPr="00904C20">
        <w:rPr>
          <w:rFonts w:ascii="Arial" w:hAnsi="Arial" w:cs="Arial"/>
          <w:sz w:val="24"/>
          <w:szCs w:val="24"/>
        </w:rPr>
        <w:t>WP</w:t>
      </w:r>
      <w:r w:rsidRPr="00904C20">
        <w:rPr>
          <w:rFonts w:ascii="Arial" w:hAnsi="Arial" w:cs="Arial"/>
          <w:sz w:val="24"/>
          <w:szCs w:val="24"/>
        </w:rPr>
        <w:t xml:space="preserve"> #9. </w:t>
      </w:r>
      <w:r w:rsidR="004C3C16" w:rsidRPr="00904C20">
        <w:rPr>
          <w:rFonts w:ascii="Arial" w:hAnsi="Arial" w:cs="Arial"/>
          <w:sz w:val="24"/>
          <w:szCs w:val="24"/>
        </w:rPr>
        <w:t xml:space="preserve">Panel discussed ASOP 41 and ASOP 6 exposure drafts and the Panel decided it is not necessary to make any comment at this time. </w:t>
      </w:r>
    </w:p>
    <w:p w14:paraId="1F047D86" w14:textId="0C2117E6" w:rsidR="004C3C16" w:rsidRPr="00904C20" w:rsidRDefault="004C3C16" w:rsidP="0020188F">
      <w:pPr>
        <w:ind w:left="720"/>
        <w:rPr>
          <w:rFonts w:ascii="Arial" w:hAnsi="Arial" w:cs="Arial"/>
          <w:sz w:val="24"/>
          <w:szCs w:val="24"/>
        </w:rPr>
      </w:pPr>
      <w:r w:rsidRPr="00904C20">
        <w:rPr>
          <w:rFonts w:ascii="Arial" w:hAnsi="Arial" w:cs="Arial"/>
          <w:sz w:val="24"/>
          <w:szCs w:val="24"/>
        </w:rPr>
        <w:t>Mr. Lamoureux motioned to make the following changes to the Work Plan:</w:t>
      </w:r>
    </w:p>
    <w:p w14:paraId="2A30B5E1" w14:textId="74E32E0B" w:rsidR="004C3C16" w:rsidRPr="00904C20" w:rsidRDefault="004C3C16" w:rsidP="0020188F">
      <w:pPr>
        <w:ind w:left="720"/>
        <w:rPr>
          <w:rFonts w:ascii="Arial" w:hAnsi="Arial" w:cs="Arial"/>
          <w:sz w:val="24"/>
          <w:szCs w:val="24"/>
        </w:rPr>
      </w:pPr>
      <w:r w:rsidRPr="00904C20">
        <w:rPr>
          <w:rFonts w:ascii="Arial" w:hAnsi="Arial" w:cs="Arial"/>
          <w:sz w:val="24"/>
          <w:szCs w:val="24"/>
        </w:rPr>
        <w:t>WP#1 – Change the due date to February 1, 2027.</w:t>
      </w:r>
    </w:p>
    <w:p w14:paraId="38B0A85B" w14:textId="027C4802" w:rsidR="004C3C16" w:rsidRPr="00904C20" w:rsidRDefault="004C3C16" w:rsidP="0020188F">
      <w:pPr>
        <w:ind w:left="720"/>
        <w:rPr>
          <w:rFonts w:ascii="Arial" w:hAnsi="Arial" w:cs="Arial"/>
          <w:sz w:val="24"/>
          <w:szCs w:val="24"/>
        </w:rPr>
      </w:pPr>
      <w:r w:rsidRPr="00904C20">
        <w:rPr>
          <w:rFonts w:ascii="Arial" w:hAnsi="Arial" w:cs="Arial"/>
          <w:sz w:val="24"/>
          <w:szCs w:val="24"/>
        </w:rPr>
        <w:t>WP#5 – Change the due date section to Presentation was made March 4, 2026.</w:t>
      </w:r>
    </w:p>
    <w:p w14:paraId="7A34BE32" w14:textId="77610EFE" w:rsidR="004C3C16" w:rsidRPr="00904C20" w:rsidRDefault="004C3C16" w:rsidP="0020188F">
      <w:pPr>
        <w:ind w:left="720"/>
        <w:rPr>
          <w:rFonts w:ascii="Arial" w:hAnsi="Arial" w:cs="Arial"/>
          <w:sz w:val="24"/>
          <w:szCs w:val="24"/>
        </w:rPr>
      </w:pPr>
      <w:r w:rsidRPr="00904C20">
        <w:rPr>
          <w:rFonts w:ascii="Arial" w:hAnsi="Arial" w:cs="Arial"/>
          <w:sz w:val="24"/>
          <w:szCs w:val="24"/>
        </w:rPr>
        <w:t>WP#9</w:t>
      </w:r>
      <w:r w:rsidR="00557D41" w:rsidRPr="00904C20">
        <w:rPr>
          <w:rFonts w:ascii="Arial" w:hAnsi="Arial" w:cs="Arial"/>
          <w:sz w:val="24"/>
          <w:szCs w:val="24"/>
        </w:rPr>
        <w:t xml:space="preserve"> –</w:t>
      </w:r>
      <w:r w:rsidRPr="00904C20">
        <w:rPr>
          <w:rFonts w:ascii="Arial" w:hAnsi="Arial" w:cs="Arial"/>
          <w:sz w:val="24"/>
          <w:szCs w:val="24"/>
        </w:rPr>
        <w:t xml:space="preserve"> Will be removed from the Work Plan. </w:t>
      </w:r>
    </w:p>
    <w:p w14:paraId="00C01EB0" w14:textId="7FD17E15" w:rsidR="004C3C16" w:rsidRPr="00904C20" w:rsidRDefault="004C3C16" w:rsidP="004C3C16">
      <w:pPr>
        <w:ind w:left="720"/>
        <w:rPr>
          <w:rFonts w:ascii="Arial" w:hAnsi="Arial" w:cs="Arial"/>
          <w:sz w:val="24"/>
          <w:szCs w:val="24"/>
        </w:rPr>
      </w:pPr>
      <w:r w:rsidRPr="00904C20">
        <w:rPr>
          <w:rFonts w:ascii="Arial" w:hAnsi="Arial" w:cs="Arial"/>
          <w:sz w:val="24"/>
          <w:szCs w:val="24"/>
        </w:rPr>
        <w:t>Mr. Angelo moved and Mr. Tauzer seconded</w:t>
      </w:r>
      <w:r w:rsidR="00557D41" w:rsidRPr="00904C20">
        <w:rPr>
          <w:rFonts w:ascii="Arial" w:hAnsi="Arial" w:cs="Arial"/>
          <w:sz w:val="24"/>
          <w:szCs w:val="24"/>
        </w:rPr>
        <w:t xml:space="preserve"> the motion to make the changes to the work plan</w:t>
      </w:r>
      <w:r w:rsidRPr="00904C20">
        <w:rPr>
          <w:rFonts w:ascii="Arial" w:hAnsi="Arial" w:cs="Arial"/>
          <w:sz w:val="24"/>
          <w:szCs w:val="24"/>
        </w:rPr>
        <w:t xml:space="preserve">. </w:t>
      </w:r>
      <w:r w:rsidRPr="00904C20">
        <w:rPr>
          <w:rFonts w:ascii="Arial" w:hAnsi="Arial" w:cs="Arial"/>
          <w:b/>
          <w:bCs/>
          <w:sz w:val="24"/>
          <w:szCs w:val="24"/>
        </w:rPr>
        <w:t>The motion passed 7-0</w:t>
      </w:r>
    </w:p>
    <w:p w14:paraId="3E7796F8" w14:textId="2C7B13D1" w:rsidR="008C0CDB" w:rsidRPr="00821C6B" w:rsidRDefault="008C0CDB" w:rsidP="00A41CB3">
      <w:pPr>
        <w:spacing w:after="0" w:line="240" w:lineRule="auto"/>
        <w:ind w:left="720"/>
        <w:contextualSpacing/>
        <w:rPr>
          <w:rFonts w:ascii="Arial" w:hAnsi="Arial" w:cs="Arial"/>
          <w:sz w:val="24"/>
        </w:rPr>
      </w:pPr>
    </w:p>
    <w:p w14:paraId="51B0BC60" w14:textId="6FE38A93" w:rsidR="003005AA" w:rsidRDefault="004221AD" w:rsidP="008535FC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Current legislation and litigation</w:t>
      </w:r>
    </w:p>
    <w:p w14:paraId="1867BEDE" w14:textId="40919214" w:rsidR="003005AA" w:rsidRPr="006575CE" w:rsidRDefault="0020188F" w:rsidP="00BE6930">
      <w:pPr>
        <w:spacing w:after="240"/>
        <w:ind w:left="720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Panel discussed </w:t>
      </w:r>
      <w:r w:rsidR="002B1CB3">
        <w:rPr>
          <w:rFonts w:ascii="Arial" w:hAnsi="Arial" w:cs="Arial"/>
          <w:bCs/>
          <w:sz w:val="24"/>
          <w:szCs w:val="28"/>
        </w:rPr>
        <w:t>the</w:t>
      </w:r>
      <w:r w:rsidR="00E2625D">
        <w:rPr>
          <w:rFonts w:ascii="Arial" w:hAnsi="Arial" w:cs="Arial"/>
          <w:bCs/>
          <w:sz w:val="24"/>
          <w:szCs w:val="28"/>
        </w:rPr>
        <w:t xml:space="preserve"> </w:t>
      </w:r>
      <w:r w:rsidR="00CA6079">
        <w:rPr>
          <w:rFonts w:ascii="Arial" w:hAnsi="Arial" w:cs="Arial"/>
          <w:bCs/>
          <w:sz w:val="24"/>
          <w:szCs w:val="28"/>
        </w:rPr>
        <w:t xml:space="preserve">AB 1383 </w:t>
      </w:r>
      <w:r w:rsidR="002B1CB3">
        <w:rPr>
          <w:rFonts w:ascii="Arial" w:hAnsi="Arial" w:cs="Arial"/>
          <w:bCs/>
          <w:sz w:val="24"/>
          <w:szCs w:val="28"/>
        </w:rPr>
        <w:t xml:space="preserve">letter </w:t>
      </w:r>
      <w:r>
        <w:rPr>
          <w:rFonts w:ascii="Arial" w:hAnsi="Arial" w:cs="Arial"/>
          <w:bCs/>
          <w:sz w:val="24"/>
          <w:szCs w:val="28"/>
        </w:rPr>
        <w:t>dated</w:t>
      </w:r>
      <w:r w:rsidR="00E2625D">
        <w:rPr>
          <w:rFonts w:ascii="Arial" w:hAnsi="Arial" w:cs="Arial"/>
          <w:bCs/>
          <w:sz w:val="24"/>
          <w:szCs w:val="28"/>
        </w:rPr>
        <w:t xml:space="preserve"> May 25, 2025</w:t>
      </w:r>
      <w:r w:rsidR="00557D41">
        <w:rPr>
          <w:rFonts w:ascii="Arial" w:hAnsi="Arial" w:cs="Arial"/>
          <w:bCs/>
          <w:sz w:val="24"/>
          <w:szCs w:val="28"/>
        </w:rPr>
        <w:t>.</w:t>
      </w:r>
      <w:r w:rsidR="00557D41" w:rsidRPr="00557D41">
        <w:rPr>
          <w:rFonts w:ascii="Arial" w:hAnsi="Arial" w:cs="Arial"/>
          <w:bCs/>
          <w:sz w:val="24"/>
          <w:szCs w:val="28"/>
        </w:rPr>
        <w:t xml:space="preserve"> Mr. Lamoureux will resend</w:t>
      </w:r>
      <w:r w:rsidR="00557D41">
        <w:rPr>
          <w:rFonts w:ascii="Arial" w:hAnsi="Arial" w:cs="Arial"/>
          <w:bCs/>
          <w:sz w:val="24"/>
          <w:szCs w:val="28"/>
        </w:rPr>
        <w:t xml:space="preserve"> the letter</w:t>
      </w:r>
      <w:r w:rsidR="00557D41" w:rsidRPr="00557D41">
        <w:rPr>
          <w:rFonts w:ascii="Arial" w:hAnsi="Arial" w:cs="Arial"/>
          <w:bCs/>
          <w:sz w:val="24"/>
          <w:szCs w:val="28"/>
        </w:rPr>
        <w:t xml:space="preserve"> </w:t>
      </w:r>
      <w:r w:rsidR="00557D41">
        <w:rPr>
          <w:rFonts w:ascii="Arial" w:hAnsi="Arial" w:cs="Arial"/>
          <w:bCs/>
          <w:sz w:val="24"/>
          <w:szCs w:val="28"/>
        </w:rPr>
        <w:t>introducing</w:t>
      </w:r>
      <w:r w:rsidR="00CA6079">
        <w:rPr>
          <w:rFonts w:ascii="Arial" w:hAnsi="Arial" w:cs="Arial"/>
          <w:bCs/>
          <w:sz w:val="24"/>
          <w:szCs w:val="28"/>
        </w:rPr>
        <w:t xml:space="preserve"> himself as CAAP Chair</w:t>
      </w:r>
      <w:r w:rsidR="00E2625D">
        <w:rPr>
          <w:rFonts w:ascii="Arial" w:hAnsi="Arial" w:cs="Arial"/>
          <w:bCs/>
          <w:sz w:val="24"/>
          <w:szCs w:val="28"/>
        </w:rPr>
        <w:t xml:space="preserve">. </w:t>
      </w:r>
      <w:r w:rsidR="00D8054E">
        <w:rPr>
          <w:rFonts w:ascii="Arial" w:hAnsi="Arial" w:cs="Arial"/>
          <w:bCs/>
          <w:sz w:val="24"/>
          <w:szCs w:val="28"/>
        </w:rPr>
        <w:t>Mr.</w:t>
      </w:r>
      <w:r w:rsidR="00E2625D">
        <w:rPr>
          <w:rFonts w:ascii="Arial" w:hAnsi="Arial" w:cs="Arial"/>
          <w:bCs/>
          <w:sz w:val="24"/>
          <w:szCs w:val="28"/>
        </w:rPr>
        <w:t xml:space="preserve"> Schmidt moved and </w:t>
      </w:r>
      <w:r w:rsidR="00D8054E">
        <w:rPr>
          <w:rFonts w:ascii="Arial" w:hAnsi="Arial" w:cs="Arial"/>
          <w:bCs/>
          <w:sz w:val="24"/>
          <w:szCs w:val="28"/>
        </w:rPr>
        <w:t>Mr.</w:t>
      </w:r>
      <w:r w:rsidR="00E2625D">
        <w:rPr>
          <w:rFonts w:ascii="Arial" w:hAnsi="Arial" w:cs="Arial"/>
          <w:bCs/>
          <w:sz w:val="24"/>
          <w:szCs w:val="28"/>
        </w:rPr>
        <w:t xml:space="preserve"> Tauzer seconded</w:t>
      </w:r>
      <w:r w:rsidR="00557D41">
        <w:rPr>
          <w:rFonts w:ascii="Arial" w:hAnsi="Arial" w:cs="Arial"/>
          <w:bCs/>
          <w:sz w:val="24"/>
          <w:szCs w:val="28"/>
        </w:rPr>
        <w:t xml:space="preserve"> the motion to resend the letter.</w:t>
      </w:r>
      <w:r w:rsidR="00E2625D">
        <w:rPr>
          <w:rFonts w:ascii="Arial" w:hAnsi="Arial" w:cs="Arial"/>
          <w:bCs/>
          <w:sz w:val="24"/>
          <w:szCs w:val="28"/>
        </w:rPr>
        <w:t xml:space="preserve"> </w:t>
      </w:r>
      <w:r w:rsidR="00E2625D" w:rsidRPr="00E2625D">
        <w:rPr>
          <w:rFonts w:ascii="Arial" w:hAnsi="Arial" w:cs="Arial"/>
          <w:b/>
          <w:sz w:val="24"/>
          <w:szCs w:val="28"/>
        </w:rPr>
        <w:t>The motion passed 7-0</w:t>
      </w:r>
    </w:p>
    <w:p w14:paraId="0CE78828" w14:textId="7BC98FB2" w:rsidR="00B65104" w:rsidRPr="00FE72D6" w:rsidRDefault="004221AD" w:rsidP="008535FC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Emerging practice for actuarial assumptions</w:t>
      </w:r>
    </w:p>
    <w:p w14:paraId="6AA91F75" w14:textId="5023452F" w:rsidR="00BE6930" w:rsidRDefault="00B65104" w:rsidP="00BE6930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65104">
        <w:rPr>
          <w:rFonts w:ascii="Arial" w:hAnsi="Arial" w:cs="Arial"/>
          <w:sz w:val="24"/>
          <w:szCs w:val="24"/>
        </w:rPr>
        <w:t>The</w:t>
      </w:r>
      <w:r w:rsidR="00A90C34">
        <w:rPr>
          <w:rFonts w:ascii="Arial" w:hAnsi="Arial" w:cs="Arial"/>
          <w:sz w:val="24"/>
          <w:szCs w:val="24"/>
        </w:rPr>
        <w:t xml:space="preserve"> </w:t>
      </w:r>
      <w:r w:rsidR="00B72F13">
        <w:rPr>
          <w:rFonts w:ascii="Arial" w:hAnsi="Arial" w:cs="Arial"/>
          <w:sz w:val="24"/>
          <w:szCs w:val="24"/>
        </w:rPr>
        <w:t xml:space="preserve">Panel </w:t>
      </w:r>
      <w:r w:rsidR="00BE6930">
        <w:rPr>
          <w:rFonts w:ascii="Arial" w:hAnsi="Arial" w:cs="Arial"/>
          <w:sz w:val="24"/>
          <w:szCs w:val="24"/>
        </w:rPr>
        <w:t>discussed</w:t>
      </w:r>
      <w:r w:rsidR="004671FD">
        <w:rPr>
          <w:rFonts w:ascii="Arial" w:hAnsi="Arial" w:cs="Arial"/>
          <w:sz w:val="24"/>
          <w:szCs w:val="24"/>
        </w:rPr>
        <w:t xml:space="preserve"> </w:t>
      </w:r>
      <w:r w:rsidR="0086745D">
        <w:rPr>
          <w:rFonts w:ascii="Arial" w:hAnsi="Arial" w:cs="Arial"/>
          <w:sz w:val="24"/>
          <w:szCs w:val="24"/>
        </w:rPr>
        <w:t>emerging practice for actuarial assumptions</w:t>
      </w:r>
      <w:r w:rsidR="00BE6930">
        <w:rPr>
          <w:rFonts w:ascii="Arial" w:hAnsi="Arial" w:cs="Arial"/>
          <w:sz w:val="24"/>
          <w:szCs w:val="24"/>
        </w:rPr>
        <w:t xml:space="preserve"> </w:t>
      </w:r>
    </w:p>
    <w:p w14:paraId="3FAC5974" w14:textId="77777777" w:rsidR="00716381" w:rsidRPr="00B65104" w:rsidRDefault="00716381" w:rsidP="00716381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66FC6D60" w14:textId="3FB649B0" w:rsidR="004221AD" w:rsidRDefault="004221AD" w:rsidP="004221AD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Future meeting – </w:t>
      </w:r>
      <w:r w:rsidR="005B1705">
        <w:rPr>
          <w:rFonts w:ascii="Arial" w:hAnsi="Arial" w:cs="Arial"/>
          <w:b/>
          <w:szCs w:val="24"/>
        </w:rPr>
        <w:t>A</w:t>
      </w:r>
      <w:r w:rsidR="00E2625D">
        <w:rPr>
          <w:rFonts w:ascii="Arial" w:hAnsi="Arial" w:cs="Arial"/>
          <w:b/>
          <w:szCs w:val="24"/>
        </w:rPr>
        <w:t>ugust</w:t>
      </w:r>
      <w:r w:rsidR="003164F8">
        <w:rPr>
          <w:rFonts w:ascii="Arial" w:hAnsi="Arial" w:cs="Arial"/>
          <w:b/>
          <w:szCs w:val="24"/>
        </w:rPr>
        <w:t xml:space="preserve"> </w:t>
      </w:r>
      <w:r w:rsidR="005B1705">
        <w:rPr>
          <w:rFonts w:ascii="Arial" w:hAnsi="Arial" w:cs="Arial"/>
          <w:b/>
          <w:szCs w:val="24"/>
        </w:rPr>
        <w:t>1</w:t>
      </w:r>
      <w:r w:rsidR="00E2625D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, 202</w:t>
      </w:r>
      <w:r w:rsidR="005B1705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, at </w:t>
      </w:r>
      <w:r w:rsidR="00D6586E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:</w:t>
      </w:r>
      <w:r w:rsidR="00E2625D">
        <w:rPr>
          <w:rFonts w:ascii="Arial" w:hAnsi="Arial" w:cs="Arial"/>
          <w:b/>
          <w:szCs w:val="24"/>
        </w:rPr>
        <w:t>0</w:t>
      </w:r>
      <w:r>
        <w:rPr>
          <w:rFonts w:ascii="Arial" w:hAnsi="Arial" w:cs="Arial"/>
          <w:b/>
          <w:szCs w:val="24"/>
        </w:rPr>
        <w:t xml:space="preserve">0 </w:t>
      </w:r>
      <w:r w:rsidR="00D6586E">
        <w:rPr>
          <w:rFonts w:ascii="Arial" w:hAnsi="Arial" w:cs="Arial"/>
          <w:b/>
          <w:szCs w:val="24"/>
        </w:rPr>
        <w:t>p</w:t>
      </w:r>
      <w:r>
        <w:rPr>
          <w:rFonts w:ascii="Arial" w:hAnsi="Arial" w:cs="Arial"/>
          <w:b/>
          <w:szCs w:val="24"/>
        </w:rPr>
        <w:t>.m.</w:t>
      </w:r>
    </w:p>
    <w:p w14:paraId="4BB47480" w14:textId="7182B797" w:rsidR="00B65104" w:rsidRDefault="004221AD" w:rsidP="006575CE">
      <w:pPr>
        <w:spacing w:after="240"/>
        <w:ind w:left="720"/>
        <w:rPr>
          <w:rFonts w:ascii="Arial" w:hAnsi="Arial" w:cs="Arial"/>
          <w:bCs/>
          <w:sz w:val="24"/>
          <w:szCs w:val="28"/>
        </w:rPr>
      </w:pPr>
      <w:r w:rsidRPr="006575CE">
        <w:rPr>
          <w:rFonts w:ascii="Arial" w:hAnsi="Arial" w:cs="Arial"/>
          <w:bCs/>
          <w:sz w:val="24"/>
          <w:szCs w:val="28"/>
        </w:rPr>
        <w:t xml:space="preserve">The Panel scheduled the next meeting date for </w:t>
      </w:r>
      <w:r w:rsidR="005B1705">
        <w:rPr>
          <w:rFonts w:ascii="Arial" w:hAnsi="Arial" w:cs="Arial"/>
          <w:bCs/>
          <w:sz w:val="24"/>
          <w:szCs w:val="28"/>
        </w:rPr>
        <w:t>A</w:t>
      </w:r>
      <w:r w:rsidR="00E2625D">
        <w:rPr>
          <w:rFonts w:ascii="Arial" w:hAnsi="Arial" w:cs="Arial"/>
          <w:bCs/>
          <w:sz w:val="24"/>
          <w:szCs w:val="28"/>
        </w:rPr>
        <w:t>ugust</w:t>
      </w:r>
      <w:r w:rsidRPr="006575CE">
        <w:rPr>
          <w:rFonts w:ascii="Arial" w:hAnsi="Arial" w:cs="Arial"/>
          <w:bCs/>
          <w:sz w:val="24"/>
          <w:szCs w:val="28"/>
        </w:rPr>
        <w:t xml:space="preserve"> </w:t>
      </w:r>
      <w:r w:rsidR="005B1705">
        <w:rPr>
          <w:rFonts w:ascii="Arial" w:hAnsi="Arial" w:cs="Arial"/>
          <w:bCs/>
          <w:sz w:val="24"/>
          <w:szCs w:val="28"/>
        </w:rPr>
        <w:t>1</w:t>
      </w:r>
      <w:r w:rsidR="00E2625D">
        <w:rPr>
          <w:rFonts w:ascii="Arial" w:hAnsi="Arial" w:cs="Arial"/>
          <w:bCs/>
          <w:sz w:val="24"/>
          <w:szCs w:val="28"/>
        </w:rPr>
        <w:t>3</w:t>
      </w:r>
      <w:r w:rsidRPr="006575CE">
        <w:rPr>
          <w:rFonts w:ascii="Arial" w:hAnsi="Arial" w:cs="Arial"/>
          <w:bCs/>
          <w:sz w:val="24"/>
          <w:szCs w:val="28"/>
        </w:rPr>
        <w:t>, 202</w:t>
      </w:r>
      <w:r w:rsidR="005B1705">
        <w:rPr>
          <w:rFonts w:ascii="Arial" w:hAnsi="Arial" w:cs="Arial"/>
          <w:bCs/>
          <w:sz w:val="24"/>
          <w:szCs w:val="28"/>
        </w:rPr>
        <w:t>6</w:t>
      </w:r>
      <w:r w:rsidRPr="006575CE">
        <w:rPr>
          <w:rFonts w:ascii="Arial" w:hAnsi="Arial" w:cs="Arial"/>
          <w:bCs/>
          <w:sz w:val="24"/>
          <w:szCs w:val="28"/>
        </w:rPr>
        <w:t>, at 1:</w:t>
      </w:r>
      <w:r w:rsidR="00E2625D">
        <w:rPr>
          <w:rFonts w:ascii="Arial" w:hAnsi="Arial" w:cs="Arial"/>
          <w:bCs/>
          <w:sz w:val="24"/>
          <w:szCs w:val="28"/>
        </w:rPr>
        <w:t>0</w:t>
      </w:r>
      <w:r w:rsidRPr="006575CE">
        <w:rPr>
          <w:rFonts w:ascii="Arial" w:hAnsi="Arial" w:cs="Arial"/>
          <w:bCs/>
          <w:sz w:val="24"/>
          <w:szCs w:val="28"/>
        </w:rPr>
        <w:t xml:space="preserve">0 </w:t>
      </w:r>
      <w:r w:rsidR="00D6586E">
        <w:rPr>
          <w:rFonts w:ascii="Arial" w:hAnsi="Arial" w:cs="Arial"/>
          <w:bCs/>
          <w:sz w:val="24"/>
          <w:szCs w:val="28"/>
        </w:rPr>
        <w:t>p</w:t>
      </w:r>
      <w:r w:rsidRPr="006575CE">
        <w:rPr>
          <w:rFonts w:ascii="Arial" w:hAnsi="Arial" w:cs="Arial"/>
          <w:bCs/>
          <w:sz w:val="24"/>
          <w:szCs w:val="28"/>
        </w:rPr>
        <w:t xml:space="preserve">.m. </w:t>
      </w:r>
      <w:r w:rsidR="006575CE" w:rsidRPr="006575CE">
        <w:rPr>
          <w:rFonts w:ascii="Arial" w:hAnsi="Arial" w:cs="Arial"/>
          <w:bCs/>
          <w:sz w:val="24"/>
          <w:szCs w:val="28"/>
        </w:rPr>
        <w:t xml:space="preserve">Tentative next meeting scheduled for </w:t>
      </w:r>
      <w:r w:rsidR="00E2625D">
        <w:rPr>
          <w:rFonts w:ascii="Arial" w:hAnsi="Arial" w:cs="Arial"/>
          <w:bCs/>
          <w:sz w:val="24"/>
          <w:szCs w:val="28"/>
        </w:rPr>
        <w:t>October</w:t>
      </w:r>
      <w:r w:rsidR="00BF00D8">
        <w:rPr>
          <w:rFonts w:ascii="Arial" w:hAnsi="Arial" w:cs="Arial"/>
          <w:bCs/>
          <w:sz w:val="24"/>
          <w:szCs w:val="28"/>
        </w:rPr>
        <w:t xml:space="preserve"> </w:t>
      </w:r>
      <w:r w:rsidR="00E2625D">
        <w:rPr>
          <w:rFonts w:ascii="Arial" w:hAnsi="Arial" w:cs="Arial"/>
          <w:bCs/>
          <w:sz w:val="24"/>
          <w:szCs w:val="28"/>
        </w:rPr>
        <w:t>23</w:t>
      </w:r>
      <w:r w:rsidR="006575CE" w:rsidRPr="006575CE">
        <w:rPr>
          <w:rFonts w:ascii="Arial" w:hAnsi="Arial" w:cs="Arial"/>
          <w:bCs/>
          <w:sz w:val="24"/>
          <w:szCs w:val="28"/>
        </w:rPr>
        <w:t xml:space="preserve">, </w:t>
      </w:r>
      <w:r w:rsidR="00CF2CCC" w:rsidRPr="006575CE">
        <w:rPr>
          <w:rFonts w:ascii="Arial" w:hAnsi="Arial" w:cs="Arial"/>
          <w:bCs/>
          <w:sz w:val="24"/>
          <w:szCs w:val="28"/>
        </w:rPr>
        <w:t>202</w:t>
      </w:r>
      <w:r w:rsidR="00CF2CCC">
        <w:rPr>
          <w:rFonts w:ascii="Arial" w:hAnsi="Arial" w:cs="Arial"/>
          <w:bCs/>
          <w:sz w:val="24"/>
          <w:szCs w:val="28"/>
        </w:rPr>
        <w:t>6,</w:t>
      </w:r>
      <w:r w:rsidR="006575CE" w:rsidRPr="006575CE">
        <w:rPr>
          <w:rFonts w:ascii="Arial" w:hAnsi="Arial" w:cs="Arial"/>
          <w:bCs/>
          <w:sz w:val="24"/>
          <w:szCs w:val="28"/>
        </w:rPr>
        <w:t xml:space="preserve"> at 10:00 a.m.</w:t>
      </w:r>
    </w:p>
    <w:p w14:paraId="748041B2" w14:textId="18281E93" w:rsidR="00A54B3B" w:rsidRDefault="004221AD" w:rsidP="00A54B3B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Future agenda items</w:t>
      </w:r>
    </w:p>
    <w:p w14:paraId="753A56F7" w14:textId="77777777" w:rsidR="00575B04" w:rsidRDefault="00575B04" w:rsidP="00557D41">
      <w:pPr>
        <w:pStyle w:val="ListParagraph"/>
        <w:spacing w:after="240"/>
        <w:rPr>
          <w:rFonts w:ascii="Arial" w:hAnsi="Arial" w:cs="Arial"/>
          <w:bCs/>
          <w:szCs w:val="24"/>
        </w:rPr>
      </w:pPr>
    </w:p>
    <w:p w14:paraId="7ED6CB95" w14:textId="01D220A0" w:rsidR="00557D41" w:rsidRPr="00557D41" w:rsidRDefault="00557D41" w:rsidP="00557D41">
      <w:pPr>
        <w:pStyle w:val="ListParagraph"/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None.</w:t>
      </w:r>
    </w:p>
    <w:p w14:paraId="17D6B4DA" w14:textId="77777777" w:rsidR="00A54B3B" w:rsidRPr="00A54B3B" w:rsidRDefault="00A54B3B" w:rsidP="00A54B3B">
      <w:pPr>
        <w:pStyle w:val="ListParagraph"/>
        <w:spacing w:after="240"/>
        <w:rPr>
          <w:rFonts w:ascii="Arial" w:hAnsi="Arial" w:cs="Arial"/>
          <w:b/>
          <w:szCs w:val="24"/>
        </w:rPr>
      </w:pPr>
    </w:p>
    <w:p w14:paraId="75C714BA" w14:textId="77777777" w:rsidR="009D7937" w:rsidRPr="009D7937" w:rsidRDefault="004221AD" w:rsidP="005F74E5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Cs/>
          <w:szCs w:val="24"/>
        </w:rPr>
      </w:pPr>
      <w:r w:rsidRPr="009D7937">
        <w:rPr>
          <w:rFonts w:ascii="Arial" w:hAnsi="Arial" w:cs="Arial"/>
          <w:b/>
          <w:szCs w:val="24"/>
        </w:rPr>
        <w:t>Public commen</w:t>
      </w:r>
      <w:r w:rsidR="00557D41" w:rsidRPr="009D7937">
        <w:rPr>
          <w:rFonts w:ascii="Arial" w:hAnsi="Arial" w:cs="Arial"/>
          <w:b/>
          <w:szCs w:val="24"/>
        </w:rPr>
        <w:t>t</w:t>
      </w:r>
    </w:p>
    <w:p w14:paraId="6A91C4D8" w14:textId="77777777" w:rsidR="009D7937" w:rsidRDefault="009D7937" w:rsidP="009D7937">
      <w:pPr>
        <w:pStyle w:val="ListParagraph"/>
        <w:spacing w:after="240"/>
        <w:rPr>
          <w:rFonts w:ascii="Arial" w:hAnsi="Arial" w:cs="Arial"/>
          <w:b/>
          <w:szCs w:val="24"/>
        </w:rPr>
      </w:pPr>
    </w:p>
    <w:p w14:paraId="1E075903" w14:textId="71732CFC" w:rsidR="00B65104" w:rsidRPr="009D7937" w:rsidRDefault="006575CE" w:rsidP="009D7937">
      <w:pPr>
        <w:pStyle w:val="ListParagraph"/>
        <w:spacing w:after="240"/>
        <w:rPr>
          <w:rFonts w:ascii="Arial" w:hAnsi="Arial" w:cs="Arial"/>
          <w:bCs/>
          <w:szCs w:val="24"/>
        </w:rPr>
      </w:pPr>
      <w:r w:rsidRPr="009D7937">
        <w:rPr>
          <w:rFonts w:ascii="Arial" w:hAnsi="Arial" w:cs="Arial"/>
          <w:bCs/>
          <w:szCs w:val="24"/>
        </w:rPr>
        <w:t>None.</w:t>
      </w:r>
    </w:p>
    <w:p w14:paraId="2C2DF820" w14:textId="77777777" w:rsidR="00575B04" w:rsidRPr="006575CE" w:rsidRDefault="00575B04" w:rsidP="006575CE">
      <w:pPr>
        <w:spacing w:after="240"/>
        <w:ind w:left="720"/>
        <w:rPr>
          <w:rFonts w:ascii="Arial" w:hAnsi="Arial" w:cs="Arial"/>
          <w:bCs/>
          <w:szCs w:val="24"/>
        </w:rPr>
      </w:pPr>
    </w:p>
    <w:p w14:paraId="1AEE7FD7" w14:textId="61AB722C" w:rsidR="00B65104" w:rsidRDefault="00B67280" w:rsidP="00E8595E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4221AD">
        <w:rPr>
          <w:rFonts w:ascii="Arial" w:hAnsi="Arial" w:cs="Arial"/>
          <w:b/>
          <w:szCs w:val="24"/>
        </w:rPr>
        <w:t>Adjournment</w:t>
      </w:r>
    </w:p>
    <w:p w14:paraId="3560C4FC" w14:textId="77777777" w:rsidR="00575B04" w:rsidRDefault="00575B04" w:rsidP="00575B04">
      <w:pPr>
        <w:pStyle w:val="ListParagraph"/>
        <w:spacing w:after="240"/>
        <w:rPr>
          <w:rFonts w:ascii="Arial" w:hAnsi="Arial" w:cs="Arial"/>
          <w:b/>
          <w:szCs w:val="24"/>
        </w:rPr>
      </w:pPr>
    </w:p>
    <w:p w14:paraId="0DDFC8FE" w14:textId="165B19E8" w:rsidR="00B65104" w:rsidRPr="00645489" w:rsidRDefault="004221AD" w:rsidP="00BC45FC">
      <w:pPr>
        <w:pStyle w:val="ListParagraph"/>
        <w:spacing w:after="240"/>
        <w:rPr>
          <w:rFonts w:ascii="Arial" w:hAnsi="Arial" w:cs="Arial"/>
          <w:b/>
          <w:szCs w:val="24"/>
        </w:rPr>
      </w:pPr>
      <w:r w:rsidRPr="004221AD">
        <w:rPr>
          <w:rFonts w:ascii="Arial" w:hAnsi="Arial" w:cs="Arial"/>
          <w:bCs/>
          <w:szCs w:val="24"/>
        </w:rPr>
        <w:t xml:space="preserve">Mr. </w:t>
      </w:r>
      <w:r w:rsidR="00E2625D">
        <w:rPr>
          <w:rFonts w:ascii="Arial" w:hAnsi="Arial" w:cs="Arial"/>
          <w:bCs/>
          <w:szCs w:val="24"/>
        </w:rPr>
        <w:t>Angelo</w:t>
      </w:r>
      <w:r w:rsidRPr="004221AD">
        <w:rPr>
          <w:rFonts w:ascii="Arial" w:hAnsi="Arial" w:cs="Arial"/>
          <w:bCs/>
          <w:szCs w:val="24"/>
        </w:rPr>
        <w:t xml:space="preserve"> mo</w:t>
      </w:r>
      <w:r w:rsidR="00557D41">
        <w:rPr>
          <w:rFonts w:ascii="Arial" w:hAnsi="Arial" w:cs="Arial"/>
          <w:bCs/>
          <w:szCs w:val="24"/>
        </w:rPr>
        <w:t>ved</w:t>
      </w:r>
      <w:r w:rsidRPr="004221AD">
        <w:rPr>
          <w:rFonts w:ascii="Arial" w:hAnsi="Arial" w:cs="Arial"/>
          <w:bCs/>
          <w:szCs w:val="24"/>
        </w:rPr>
        <w:t xml:space="preserve">, and Mr. </w:t>
      </w:r>
      <w:r w:rsidR="00E2625D">
        <w:rPr>
          <w:rFonts w:ascii="Arial" w:hAnsi="Arial" w:cs="Arial"/>
          <w:bCs/>
          <w:szCs w:val="24"/>
        </w:rPr>
        <w:t>Bartel</w:t>
      </w:r>
      <w:r w:rsidRPr="004221AD">
        <w:rPr>
          <w:rFonts w:ascii="Arial" w:hAnsi="Arial" w:cs="Arial"/>
          <w:bCs/>
          <w:szCs w:val="24"/>
        </w:rPr>
        <w:t xml:space="preserve"> seconded to adjourn the meeting. </w:t>
      </w:r>
      <w:r w:rsidRPr="004221AD">
        <w:rPr>
          <w:rFonts w:ascii="Arial" w:hAnsi="Arial" w:cs="Arial"/>
          <w:b/>
          <w:bCs/>
          <w:szCs w:val="24"/>
        </w:rPr>
        <w:t xml:space="preserve">The motion passed </w:t>
      </w:r>
      <w:r w:rsidR="00E2625D">
        <w:rPr>
          <w:rFonts w:ascii="Arial" w:hAnsi="Arial" w:cs="Arial"/>
          <w:b/>
          <w:bCs/>
          <w:szCs w:val="24"/>
        </w:rPr>
        <w:t>7</w:t>
      </w:r>
      <w:r w:rsidRPr="004221AD">
        <w:rPr>
          <w:rFonts w:ascii="Arial" w:hAnsi="Arial" w:cs="Arial"/>
          <w:b/>
          <w:bCs/>
          <w:szCs w:val="24"/>
        </w:rPr>
        <w:t xml:space="preserve">-0 and the Panel adjourned at </w:t>
      </w:r>
      <w:r w:rsidR="007C2DF0">
        <w:rPr>
          <w:rFonts w:ascii="Arial" w:hAnsi="Arial" w:cs="Arial"/>
          <w:b/>
          <w:bCs/>
          <w:szCs w:val="24"/>
        </w:rPr>
        <w:t>1</w:t>
      </w:r>
      <w:r w:rsidRPr="004221AD">
        <w:rPr>
          <w:rFonts w:ascii="Arial" w:hAnsi="Arial" w:cs="Arial"/>
          <w:b/>
          <w:bCs/>
          <w:szCs w:val="24"/>
        </w:rPr>
        <w:t>:</w:t>
      </w:r>
      <w:r w:rsidR="00E2625D">
        <w:rPr>
          <w:rFonts w:ascii="Arial" w:hAnsi="Arial" w:cs="Arial"/>
          <w:b/>
          <w:bCs/>
          <w:szCs w:val="24"/>
        </w:rPr>
        <w:t>48</w:t>
      </w:r>
      <w:r w:rsidRPr="004221AD">
        <w:rPr>
          <w:rFonts w:ascii="Arial" w:hAnsi="Arial" w:cs="Arial"/>
          <w:b/>
          <w:bCs/>
          <w:szCs w:val="24"/>
        </w:rPr>
        <w:t xml:space="preserve"> </w:t>
      </w:r>
      <w:r w:rsidR="00E2625D">
        <w:rPr>
          <w:rFonts w:ascii="Arial" w:hAnsi="Arial" w:cs="Arial"/>
          <w:b/>
          <w:bCs/>
          <w:szCs w:val="24"/>
        </w:rPr>
        <w:t>p</w:t>
      </w:r>
      <w:r w:rsidRPr="004221AD">
        <w:rPr>
          <w:rFonts w:ascii="Arial" w:hAnsi="Arial" w:cs="Arial"/>
          <w:b/>
          <w:bCs/>
          <w:szCs w:val="24"/>
        </w:rPr>
        <w:t xml:space="preserve">.m. </w:t>
      </w:r>
    </w:p>
    <w:sectPr w:rsidR="00B65104" w:rsidRPr="0064548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EA59" w14:textId="77777777" w:rsidR="000B5D91" w:rsidRDefault="000B5D91" w:rsidP="006D7378">
      <w:pPr>
        <w:spacing w:after="0" w:line="240" w:lineRule="auto"/>
      </w:pPr>
      <w:r>
        <w:separator/>
      </w:r>
    </w:p>
  </w:endnote>
  <w:endnote w:type="continuationSeparator" w:id="0">
    <w:p w14:paraId="5E06726F" w14:textId="77777777" w:rsidR="000B5D91" w:rsidRDefault="000B5D91" w:rsidP="006D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78DE" w14:textId="77777777" w:rsidR="000B5D91" w:rsidRDefault="000B5D91" w:rsidP="006D7378">
      <w:pPr>
        <w:spacing w:after="0" w:line="240" w:lineRule="auto"/>
      </w:pPr>
      <w:r>
        <w:separator/>
      </w:r>
    </w:p>
  </w:footnote>
  <w:footnote w:type="continuationSeparator" w:id="0">
    <w:p w14:paraId="1B08DCDC" w14:textId="77777777" w:rsidR="000B5D91" w:rsidRDefault="000B5D91" w:rsidP="006D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155444"/>
      <w:docPartObj>
        <w:docPartGallery w:val="Watermarks"/>
        <w:docPartUnique/>
      </w:docPartObj>
    </w:sdtPr>
    <w:sdtEndPr/>
    <w:sdtContent>
      <w:p w14:paraId="522F1D7B" w14:textId="5204AF0A" w:rsidR="006D7378" w:rsidRDefault="00904C20">
        <w:pPr>
          <w:pStyle w:val="Header"/>
        </w:pPr>
        <w:r>
          <w:rPr>
            <w:noProof/>
          </w:rPr>
          <w:pict w14:anchorId="7EC7E9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42D"/>
    <w:multiLevelType w:val="hybridMultilevel"/>
    <w:tmpl w:val="8572DB6C"/>
    <w:lvl w:ilvl="0" w:tplc="268AF4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0CDC"/>
    <w:multiLevelType w:val="hybridMultilevel"/>
    <w:tmpl w:val="9BC6A428"/>
    <w:lvl w:ilvl="0" w:tplc="435A53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31211">
    <w:abstractNumId w:val="0"/>
  </w:num>
  <w:num w:numId="2" w16cid:durableId="48964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78"/>
    <w:rsid w:val="0000417C"/>
    <w:rsid w:val="00016438"/>
    <w:rsid w:val="00022D90"/>
    <w:rsid w:val="00031C64"/>
    <w:rsid w:val="000431DA"/>
    <w:rsid w:val="00046338"/>
    <w:rsid w:val="000579D3"/>
    <w:rsid w:val="00061ACB"/>
    <w:rsid w:val="00071B09"/>
    <w:rsid w:val="00073151"/>
    <w:rsid w:val="000A1A5B"/>
    <w:rsid w:val="000A45B0"/>
    <w:rsid w:val="000A68E6"/>
    <w:rsid w:val="000B5D91"/>
    <w:rsid w:val="000D25F3"/>
    <w:rsid w:val="000D38CC"/>
    <w:rsid w:val="000E7F0B"/>
    <w:rsid w:val="000F797B"/>
    <w:rsid w:val="00106C2A"/>
    <w:rsid w:val="00115A06"/>
    <w:rsid w:val="00121179"/>
    <w:rsid w:val="00136766"/>
    <w:rsid w:val="001506BF"/>
    <w:rsid w:val="00183C4F"/>
    <w:rsid w:val="001909FE"/>
    <w:rsid w:val="001B31D3"/>
    <w:rsid w:val="001C0F2A"/>
    <w:rsid w:val="001D1302"/>
    <w:rsid w:val="001F2943"/>
    <w:rsid w:val="001F31F5"/>
    <w:rsid w:val="001F4C89"/>
    <w:rsid w:val="001F68EF"/>
    <w:rsid w:val="0020188F"/>
    <w:rsid w:val="00220F8B"/>
    <w:rsid w:val="00225686"/>
    <w:rsid w:val="00227033"/>
    <w:rsid w:val="00263CC0"/>
    <w:rsid w:val="0028274B"/>
    <w:rsid w:val="0029570E"/>
    <w:rsid w:val="002A1CFE"/>
    <w:rsid w:val="002A21E0"/>
    <w:rsid w:val="002B1CB3"/>
    <w:rsid w:val="002B3365"/>
    <w:rsid w:val="002B4502"/>
    <w:rsid w:val="002C1A30"/>
    <w:rsid w:val="002C459F"/>
    <w:rsid w:val="002D22AB"/>
    <w:rsid w:val="002D38EE"/>
    <w:rsid w:val="002F0A44"/>
    <w:rsid w:val="003005AA"/>
    <w:rsid w:val="00300C85"/>
    <w:rsid w:val="0030564D"/>
    <w:rsid w:val="00310484"/>
    <w:rsid w:val="003164F8"/>
    <w:rsid w:val="00332213"/>
    <w:rsid w:val="0033256A"/>
    <w:rsid w:val="00336E0E"/>
    <w:rsid w:val="0036330E"/>
    <w:rsid w:val="00375187"/>
    <w:rsid w:val="003825D9"/>
    <w:rsid w:val="00383C82"/>
    <w:rsid w:val="003E6DD5"/>
    <w:rsid w:val="0041147A"/>
    <w:rsid w:val="004125D9"/>
    <w:rsid w:val="0041322A"/>
    <w:rsid w:val="00420CB4"/>
    <w:rsid w:val="004221AD"/>
    <w:rsid w:val="00422BE6"/>
    <w:rsid w:val="00426E7A"/>
    <w:rsid w:val="004408BD"/>
    <w:rsid w:val="00445AFA"/>
    <w:rsid w:val="004671FD"/>
    <w:rsid w:val="00471FD9"/>
    <w:rsid w:val="00472AFD"/>
    <w:rsid w:val="00494313"/>
    <w:rsid w:val="004C242F"/>
    <w:rsid w:val="004C3C16"/>
    <w:rsid w:val="004E1A36"/>
    <w:rsid w:val="004E6C4B"/>
    <w:rsid w:val="004F1AC7"/>
    <w:rsid w:val="005014AC"/>
    <w:rsid w:val="00516AD8"/>
    <w:rsid w:val="00516ECB"/>
    <w:rsid w:val="00521F71"/>
    <w:rsid w:val="00525072"/>
    <w:rsid w:val="00525BC8"/>
    <w:rsid w:val="00526177"/>
    <w:rsid w:val="00537817"/>
    <w:rsid w:val="0054244A"/>
    <w:rsid w:val="00552F70"/>
    <w:rsid w:val="00557D41"/>
    <w:rsid w:val="00575B04"/>
    <w:rsid w:val="00597801"/>
    <w:rsid w:val="005A0C1D"/>
    <w:rsid w:val="005A54FD"/>
    <w:rsid w:val="005B1705"/>
    <w:rsid w:val="005C424A"/>
    <w:rsid w:val="00604CE1"/>
    <w:rsid w:val="00610EC4"/>
    <w:rsid w:val="00645489"/>
    <w:rsid w:val="006575CE"/>
    <w:rsid w:val="006578F3"/>
    <w:rsid w:val="00670CB0"/>
    <w:rsid w:val="00690B4A"/>
    <w:rsid w:val="00692E55"/>
    <w:rsid w:val="00695A8D"/>
    <w:rsid w:val="006A2B8B"/>
    <w:rsid w:val="006A6CDB"/>
    <w:rsid w:val="006B66D3"/>
    <w:rsid w:val="006C042D"/>
    <w:rsid w:val="006D0634"/>
    <w:rsid w:val="006D7378"/>
    <w:rsid w:val="006D7ABD"/>
    <w:rsid w:val="006E43A1"/>
    <w:rsid w:val="006E624B"/>
    <w:rsid w:val="006F5BA8"/>
    <w:rsid w:val="00716381"/>
    <w:rsid w:val="0073073F"/>
    <w:rsid w:val="007326A6"/>
    <w:rsid w:val="007408D3"/>
    <w:rsid w:val="0075120C"/>
    <w:rsid w:val="00752C9A"/>
    <w:rsid w:val="00766C5E"/>
    <w:rsid w:val="007718F3"/>
    <w:rsid w:val="00780210"/>
    <w:rsid w:val="007915D9"/>
    <w:rsid w:val="007B2F60"/>
    <w:rsid w:val="007C2DF0"/>
    <w:rsid w:val="007C5CD0"/>
    <w:rsid w:val="007D0FFC"/>
    <w:rsid w:val="007F2C9E"/>
    <w:rsid w:val="00811997"/>
    <w:rsid w:val="00811BDC"/>
    <w:rsid w:val="00821C6B"/>
    <w:rsid w:val="00834373"/>
    <w:rsid w:val="00836347"/>
    <w:rsid w:val="00844398"/>
    <w:rsid w:val="0085230B"/>
    <w:rsid w:val="008535FC"/>
    <w:rsid w:val="00867246"/>
    <w:rsid w:val="0086745D"/>
    <w:rsid w:val="00886326"/>
    <w:rsid w:val="00887433"/>
    <w:rsid w:val="00896DBB"/>
    <w:rsid w:val="008C0158"/>
    <w:rsid w:val="008C0CDB"/>
    <w:rsid w:val="008E0979"/>
    <w:rsid w:val="008E6801"/>
    <w:rsid w:val="008E7CCF"/>
    <w:rsid w:val="00904C20"/>
    <w:rsid w:val="00916AF6"/>
    <w:rsid w:val="00922B76"/>
    <w:rsid w:val="00923A4C"/>
    <w:rsid w:val="0094546E"/>
    <w:rsid w:val="00973C71"/>
    <w:rsid w:val="009B0F6B"/>
    <w:rsid w:val="009B606E"/>
    <w:rsid w:val="009D7937"/>
    <w:rsid w:val="009E44A2"/>
    <w:rsid w:val="009E4531"/>
    <w:rsid w:val="009E7793"/>
    <w:rsid w:val="00A13D8E"/>
    <w:rsid w:val="00A16B8A"/>
    <w:rsid w:val="00A172BF"/>
    <w:rsid w:val="00A32D30"/>
    <w:rsid w:val="00A41CB3"/>
    <w:rsid w:val="00A44167"/>
    <w:rsid w:val="00A54B3B"/>
    <w:rsid w:val="00A73F96"/>
    <w:rsid w:val="00A909F3"/>
    <w:rsid w:val="00A90C34"/>
    <w:rsid w:val="00A94021"/>
    <w:rsid w:val="00AB62F8"/>
    <w:rsid w:val="00AC54BC"/>
    <w:rsid w:val="00AC7B74"/>
    <w:rsid w:val="00AD1ECD"/>
    <w:rsid w:val="00AE507C"/>
    <w:rsid w:val="00AF0EEC"/>
    <w:rsid w:val="00AF321C"/>
    <w:rsid w:val="00B04F58"/>
    <w:rsid w:val="00B33B02"/>
    <w:rsid w:val="00B44853"/>
    <w:rsid w:val="00B476DB"/>
    <w:rsid w:val="00B57406"/>
    <w:rsid w:val="00B65104"/>
    <w:rsid w:val="00B67280"/>
    <w:rsid w:val="00B72F13"/>
    <w:rsid w:val="00B75029"/>
    <w:rsid w:val="00B76969"/>
    <w:rsid w:val="00B90ECC"/>
    <w:rsid w:val="00B93BBA"/>
    <w:rsid w:val="00BB666A"/>
    <w:rsid w:val="00BB78B5"/>
    <w:rsid w:val="00BC05B5"/>
    <w:rsid w:val="00BC45FC"/>
    <w:rsid w:val="00BC5F06"/>
    <w:rsid w:val="00BD3694"/>
    <w:rsid w:val="00BD6ED6"/>
    <w:rsid w:val="00BE04FF"/>
    <w:rsid w:val="00BE6930"/>
    <w:rsid w:val="00BE7940"/>
    <w:rsid w:val="00BF00D8"/>
    <w:rsid w:val="00C036A9"/>
    <w:rsid w:val="00C1077D"/>
    <w:rsid w:val="00C11722"/>
    <w:rsid w:val="00C205F4"/>
    <w:rsid w:val="00C2517A"/>
    <w:rsid w:val="00C31F47"/>
    <w:rsid w:val="00C36450"/>
    <w:rsid w:val="00C54F53"/>
    <w:rsid w:val="00C668ED"/>
    <w:rsid w:val="00C66BEB"/>
    <w:rsid w:val="00C73A7B"/>
    <w:rsid w:val="00CA6079"/>
    <w:rsid w:val="00CB79D1"/>
    <w:rsid w:val="00CC2B5A"/>
    <w:rsid w:val="00CD4BF2"/>
    <w:rsid w:val="00CD7999"/>
    <w:rsid w:val="00CF2CCC"/>
    <w:rsid w:val="00D13478"/>
    <w:rsid w:val="00D25038"/>
    <w:rsid w:val="00D50E44"/>
    <w:rsid w:val="00D539BA"/>
    <w:rsid w:val="00D632C3"/>
    <w:rsid w:val="00D646A1"/>
    <w:rsid w:val="00D65022"/>
    <w:rsid w:val="00D6586E"/>
    <w:rsid w:val="00D74C3D"/>
    <w:rsid w:val="00D8054E"/>
    <w:rsid w:val="00DA6485"/>
    <w:rsid w:val="00DB425F"/>
    <w:rsid w:val="00DB7B65"/>
    <w:rsid w:val="00DC6F44"/>
    <w:rsid w:val="00DE08F6"/>
    <w:rsid w:val="00DE2DA5"/>
    <w:rsid w:val="00DF0E51"/>
    <w:rsid w:val="00E11D56"/>
    <w:rsid w:val="00E229B0"/>
    <w:rsid w:val="00E25BBC"/>
    <w:rsid w:val="00E2625D"/>
    <w:rsid w:val="00E27EC4"/>
    <w:rsid w:val="00E30157"/>
    <w:rsid w:val="00E31514"/>
    <w:rsid w:val="00E31C35"/>
    <w:rsid w:val="00E525CE"/>
    <w:rsid w:val="00E54734"/>
    <w:rsid w:val="00E6688A"/>
    <w:rsid w:val="00E7378E"/>
    <w:rsid w:val="00E73E09"/>
    <w:rsid w:val="00E81204"/>
    <w:rsid w:val="00E828E2"/>
    <w:rsid w:val="00E8595E"/>
    <w:rsid w:val="00E862A6"/>
    <w:rsid w:val="00E90284"/>
    <w:rsid w:val="00EB2D90"/>
    <w:rsid w:val="00EB6967"/>
    <w:rsid w:val="00EB6BB0"/>
    <w:rsid w:val="00F065C3"/>
    <w:rsid w:val="00F1359D"/>
    <w:rsid w:val="00F41A95"/>
    <w:rsid w:val="00F42126"/>
    <w:rsid w:val="00F44500"/>
    <w:rsid w:val="00F5560C"/>
    <w:rsid w:val="00F67693"/>
    <w:rsid w:val="00F67938"/>
    <w:rsid w:val="00F7073A"/>
    <w:rsid w:val="00F756FB"/>
    <w:rsid w:val="00F8021E"/>
    <w:rsid w:val="00F85214"/>
    <w:rsid w:val="00F8683E"/>
    <w:rsid w:val="00F92019"/>
    <w:rsid w:val="00FA7AB9"/>
    <w:rsid w:val="00FB38B1"/>
    <w:rsid w:val="00FC5E5F"/>
    <w:rsid w:val="00FE3D7A"/>
    <w:rsid w:val="00FE72D6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72A9"/>
  <w15:chartTrackingRefBased/>
  <w15:docId w15:val="{388EA62C-04F5-4BD0-9D93-8E0C40F8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37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D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78"/>
  </w:style>
  <w:style w:type="paragraph" w:styleId="Footer">
    <w:name w:val="footer"/>
    <w:basedOn w:val="Normal"/>
    <w:link w:val="FooterChar"/>
    <w:uiPriority w:val="99"/>
    <w:unhideWhenUsed/>
    <w:rsid w:val="006D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78"/>
  </w:style>
  <w:style w:type="paragraph" w:styleId="BalloonText">
    <w:name w:val="Balloon Text"/>
    <w:basedOn w:val="Normal"/>
    <w:link w:val="BalloonTextChar"/>
    <w:uiPriority w:val="99"/>
    <w:semiHidden/>
    <w:unhideWhenUsed/>
    <w:rsid w:val="007C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1F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4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774d829-a5a1-4ba4-a3ce-db84afd25e3b">
      <Terms xmlns="http://schemas.microsoft.com/office/infopath/2007/PartnerControls"/>
    </lcf76f155ced4ddcb4097134ff3c332f>
    <TaxCatchAll xmlns="c084d7a6-c994-4940-9a16-f01decaae5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973DD57E98F4BA672EFCCEF0E17BE" ma:contentTypeVersion="14" ma:contentTypeDescription="Create a new document." ma:contentTypeScope="" ma:versionID="5296278f4f588fca8c051436924f824c">
  <xsd:schema xmlns:xsd="http://www.w3.org/2001/XMLSchema" xmlns:xs="http://www.w3.org/2001/XMLSchema" xmlns:p="http://schemas.microsoft.com/office/2006/metadata/properties" xmlns:ns1="http://schemas.microsoft.com/sharepoint/v3" xmlns:ns2="5774d829-a5a1-4ba4-a3ce-db84afd25e3b" xmlns:ns3="c084d7a6-c994-4940-9a16-f01decaae54a" targetNamespace="http://schemas.microsoft.com/office/2006/metadata/properties" ma:root="true" ma:fieldsID="03c05492e4f0bec3fbcf9e8e7799bca4" ns1:_="" ns2:_="" ns3:_="">
    <xsd:import namespace="http://schemas.microsoft.com/sharepoint/v3"/>
    <xsd:import namespace="5774d829-a5a1-4ba4-a3ce-db84afd25e3b"/>
    <xsd:import namespace="c084d7a6-c994-4940-9a16-f01decaa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4d829-a5a1-4ba4-a3ce-db84afd25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42140a-7d9e-4dd4-9400-63f9f87db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d7a6-c994-4940-9a16-f01decaae54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ab5665-5cf9-463a-b9b7-6e7cb2051b8a}" ma:internalName="TaxCatchAll" ma:showField="CatchAllData" ma:web="c084d7a6-c994-4940-9a16-f01decaae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A17E-1B89-4732-B1C4-E9C43619A2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74d829-a5a1-4ba4-a3ce-db84afd25e3b"/>
    <ds:schemaRef ds:uri="c084d7a6-c994-4940-9a16-f01decaae54a"/>
  </ds:schemaRefs>
</ds:datastoreItem>
</file>

<file path=customXml/itemProps2.xml><?xml version="1.0" encoding="utf-8"?>
<ds:datastoreItem xmlns:ds="http://schemas.openxmlformats.org/officeDocument/2006/customXml" ds:itemID="{92BE1692-C5B8-4652-A036-F33DBA67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74d829-a5a1-4ba4-a3ce-db84afd25e3b"/>
    <ds:schemaRef ds:uri="c084d7a6-c994-4940-9a16-f01decaa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E04E1-A34B-4F1A-B3D0-BFBFBD16A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D587C-F877-4750-9C3C-697CACA0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Controller's Office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Gina</dc:creator>
  <cp:keywords/>
  <dc:description/>
  <cp:lastModifiedBy>Leathers, Edlene</cp:lastModifiedBy>
  <cp:revision>12</cp:revision>
  <cp:lastPrinted>2024-06-28T16:33:00Z</cp:lastPrinted>
  <dcterms:created xsi:type="dcterms:W3CDTF">2026-04-10T21:54:00Z</dcterms:created>
  <dcterms:modified xsi:type="dcterms:W3CDTF">2026-05-13T14:49:00Z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0x010100648973DD57E98F4BA672EFCCEF0E17BE</vt:lpwstr>
  </property>
</Properties>
</file>